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060" w:type="dxa"/>
        <w:tblLook w:val="04A0" w:firstRow="1" w:lastRow="0" w:firstColumn="1" w:lastColumn="0" w:noHBand="0" w:noVBand="1"/>
      </w:tblPr>
      <w:tblGrid>
        <w:gridCol w:w="7508"/>
        <w:gridCol w:w="2552"/>
      </w:tblGrid>
      <w:tr w:rsidR="00D53C5F" w:rsidRPr="00386189" w14:paraId="4530E8D5" w14:textId="77777777" w:rsidTr="00CD04A5">
        <w:tc>
          <w:tcPr>
            <w:tcW w:w="7508" w:type="dxa"/>
            <w:shd w:val="clear" w:color="auto" w:fill="E7E6E6" w:themeFill="background2"/>
            <w:vAlign w:val="center"/>
          </w:tcPr>
          <w:p w14:paraId="4B238AFF" w14:textId="4388C1AE" w:rsidR="002C06EF" w:rsidRPr="002850DC" w:rsidRDefault="00E20600" w:rsidP="00E359BC">
            <w:pPr>
              <w:pStyle w:val="Textoindependientetablas"/>
              <w:ind w:left="708" w:hanging="708"/>
              <w:jc w:val="center"/>
              <w:rPr>
                <w:b/>
                <w:sz w:val="24"/>
                <w:szCs w:val="24"/>
                <w:lang w:val="es-ES"/>
              </w:rPr>
            </w:pPr>
            <w:r w:rsidRPr="00B462F1">
              <w:rPr>
                <w:b/>
                <w:sz w:val="24"/>
                <w:szCs w:val="24"/>
              </w:rPr>
              <w:fldChar w:fldCharType="begin"/>
            </w:r>
            <w:r w:rsidRPr="00B462F1">
              <w:rPr>
                <w:b/>
                <w:sz w:val="24"/>
                <w:szCs w:val="24"/>
                <w:lang w:val="es-ES"/>
              </w:rPr>
              <w:instrText xml:space="preserve"> FILENAME   \* MERGEFORMAT </w:instrText>
            </w:r>
            <w:r w:rsidRPr="00B462F1">
              <w:rPr>
                <w:b/>
                <w:sz w:val="24"/>
                <w:szCs w:val="24"/>
              </w:rPr>
              <w:fldChar w:fldCharType="separate"/>
            </w:r>
            <w:r w:rsidR="002850DC">
              <w:rPr>
                <w:b/>
                <w:noProof/>
                <w:sz w:val="24"/>
                <w:szCs w:val="24"/>
                <w:lang w:val="es-ES"/>
              </w:rPr>
              <w:t>1. SSC Solicitud de certificación GLOBALG.A.P., V03,Ago25</w:t>
            </w:r>
            <w:r w:rsidRPr="00B462F1">
              <w:rPr>
                <w:b/>
                <w:sz w:val="24"/>
                <w:szCs w:val="24"/>
              </w:rPr>
              <w:fldChar w:fldCharType="end"/>
            </w:r>
          </w:p>
        </w:tc>
        <w:tc>
          <w:tcPr>
            <w:tcW w:w="2552" w:type="dxa"/>
            <w:shd w:val="clear" w:color="auto" w:fill="E7E6E6" w:themeFill="background2"/>
            <w:vAlign w:val="center"/>
          </w:tcPr>
          <w:p w14:paraId="1D879988" w14:textId="742B84DE" w:rsidR="00CD04A5" w:rsidRPr="00B462F1" w:rsidRDefault="00CD04A5" w:rsidP="00CD04A5">
            <w:pPr>
              <w:pStyle w:val="Textoindependientetablas"/>
              <w:rPr>
                <w:b/>
                <w:sz w:val="16"/>
                <w:szCs w:val="16"/>
                <w:lang w:val="es-ES"/>
              </w:rPr>
            </w:pPr>
            <w:r w:rsidRPr="00B462F1">
              <w:rPr>
                <w:b/>
                <w:sz w:val="16"/>
                <w:szCs w:val="16"/>
                <w:lang w:val="es-ES"/>
              </w:rPr>
              <w:t xml:space="preserve">FECHA:   </w:t>
            </w:r>
          </w:p>
          <w:p w14:paraId="2FAFC88B" w14:textId="1D9F34F1" w:rsidR="008C0EE4" w:rsidRPr="00B462F1" w:rsidRDefault="008C0EE4" w:rsidP="00B462F1">
            <w:pPr>
              <w:pStyle w:val="Textoindependientetablas"/>
              <w:rPr>
                <w:b/>
                <w:sz w:val="16"/>
                <w:szCs w:val="16"/>
                <w:lang w:val="es-ES"/>
              </w:rPr>
            </w:pPr>
            <w:r w:rsidRPr="00B462F1">
              <w:rPr>
                <w:b/>
                <w:sz w:val="16"/>
                <w:szCs w:val="16"/>
                <w:lang w:val="es-ES"/>
              </w:rPr>
              <w:t xml:space="preserve">Nº ENTRADA: </w:t>
            </w:r>
          </w:p>
          <w:p w14:paraId="74D90AFB" w14:textId="2864AC7B" w:rsidR="008C0EE4" w:rsidRPr="00B462F1" w:rsidRDefault="008C0EE4" w:rsidP="00B462F1">
            <w:pPr>
              <w:pStyle w:val="Textoindependientetablas"/>
              <w:rPr>
                <w:b/>
                <w:sz w:val="16"/>
                <w:szCs w:val="16"/>
                <w:lang w:val="es-ES"/>
              </w:rPr>
            </w:pPr>
            <w:r w:rsidRPr="00B462F1">
              <w:rPr>
                <w:b/>
                <w:sz w:val="16"/>
                <w:szCs w:val="16"/>
                <w:lang w:val="es-ES"/>
              </w:rPr>
              <w:t xml:space="preserve">Nº </w:t>
            </w:r>
            <w:r w:rsidR="00CD04A5">
              <w:rPr>
                <w:b/>
                <w:sz w:val="16"/>
                <w:szCs w:val="16"/>
                <w:lang w:val="es-ES"/>
              </w:rPr>
              <w:t>P.</w:t>
            </w:r>
            <w:r w:rsidRPr="00B462F1">
              <w:rPr>
                <w:b/>
                <w:sz w:val="16"/>
                <w:szCs w:val="16"/>
                <w:lang w:val="es-ES"/>
              </w:rPr>
              <w:t xml:space="preserve"> CLIENTE: </w:t>
            </w:r>
          </w:p>
          <w:p w14:paraId="2D984236" w14:textId="45873EC9" w:rsidR="008C0EE4" w:rsidRPr="00A670F4" w:rsidRDefault="008C0EE4" w:rsidP="00B462F1">
            <w:pPr>
              <w:pStyle w:val="Textoindependientetablas"/>
              <w:rPr>
                <w:rFonts w:eastAsia="Calibri"/>
                <w:b/>
                <w:bCs/>
                <w:shd w:val="clear" w:color="auto" w:fill="FFFFFF"/>
                <w:lang w:val="es-ES"/>
              </w:rPr>
            </w:pPr>
            <w:r w:rsidRPr="00B462F1">
              <w:rPr>
                <w:b/>
                <w:sz w:val="16"/>
                <w:szCs w:val="16"/>
                <w:lang w:val="es-ES"/>
              </w:rPr>
              <w:t>Nº OPERADOR:</w:t>
            </w:r>
          </w:p>
        </w:tc>
      </w:tr>
    </w:tbl>
    <w:p w14:paraId="2E7F87FC" w14:textId="77777777" w:rsidR="00001E9D" w:rsidRPr="002932C7" w:rsidRDefault="00001E9D" w:rsidP="00732BEC">
      <w:pPr>
        <w:tabs>
          <w:tab w:val="left" w:pos="8130"/>
        </w:tabs>
        <w:rPr>
          <w:rFonts w:eastAsia="Calibri"/>
          <w:b/>
          <w:sz w:val="20"/>
          <w:szCs w:val="20"/>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03"/>
        <w:gridCol w:w="813"/>
        <w:gridCol w:w="745"/>
        <w:gridCol w:w="570"/>
        <w:gridCol w:w="807"/>
        <w:gridCol w:w="1099"/>
        <w:gridCol w:w="18"/>
        <w:gridCol w:w="676"/>
        <w:gridCol w:w="1433"/>
        <w:gridCol w:w="383"/>
        <w:gridCol w:w="181"/>
        <w:gridCol w:w="407"/>
        <w:gridCol w:w="690"/>
        <w:gridCol w:w="1238"/>
      </w:tblGrid>
      <w:tr w:rsidR="00D53C5F" w:rsidRPr="002932C7" w14:paraId="3BD84BD0" w14:textId="77777777" w:rsidTr="00A670F4">
        <w:trPr>
          <w:cantSplit/>
        </w:trPr>
        <w:tc>
          <w:tcPr>
            <w:tcW w:w="5000" w:type="pct"/>
            <w:gridSpan w:val="14"/>
            <w:shd w:val="clear" w:color="auto" w:fill="E7E6E6" w:themeFill="background2"/>
            <w:vAlign w:val="center"/>
          </w:tcPr>
          <w:p w14:paraId="39C45406" w14:textId="51652085" w:rsidR="008C0EE4" w:rsidRPr="00A670F4" w:rsidRDefault="008C0EE4" w:rsidP="00E503A9">
            <w:pPr>
              <w:pStyle w:val="Textoindependientetablas"/>
              <w:rPr>
                <w:b/>
              </w:rPr>
            </w:pPr>
            <w:r w:rsidRPr="00A670F4">
              <w:rPr>
                <w:b/>
              </w:rPr>
              <w:t>DATOS DEL SOLICITANTE</w:t>
            </w:r>
          </w:p>
        </w:tc>
      </w:tr>
      <w:tr w:rsidR="00D97763" w:rsidRPr="002932C7" w14:paraId="6EBE31CB" w14:textId="77777777" w:rsidTr="00D97763">
        <w:trPr>
          <w:cantSplit/>
        </w:trPr>
        <w:tc>
          <w:tcPr>
            <w:tcW w:w="1556" w:type="pct"/>
            <w:gridSpan w:val="4"/>
            <w:shd w:val="clear" w:color="auto" w:fill="E7E6E6" w:themeFill="background2"/>
            <w:vAlign w:val="center"/>
          </w:tcPr>
          <w:p w14:paraId="61F3CD82" w14:textId="650C0407" w:rsidR="00790614" w:rsidRPr="00A670F4" w:rsidRDefault="00790614" w:rsidP="004F7B47">
            <w:pPr>
              <w:pStyle w:val="Textoindependientetablas"/>
            </w:pPr>
            <w:r w:rsidRPr="00A670F4">
              <w:t>Nombre y Apellidos o Razón Social</w:t>
            </w:r>
          </w:p>
        </w:tc>
        <w:tc>
          <w:tcPr>
            <w:tcW w:w="2193" w:type="pct"/>
            <w:gridSpan w:val="6"/>
            <w:vAlign w:val="center"/>
          </w:tcPr>
          <w:p w14:paraId="222FAA6E" w14:textId="1EA6B787" w:rsidR="00790614" w:rsidRPr="002932C7" w:rsidRDefault="00790614" w:rsidP="00E503A9">
            <w:pPr>
              <w:pStyle w:val="Textoindependientetablas"/>
            </w:pPr>
          </w:p>
        </w:tc>
        <w:tc>
          <w:tcPr>
            <w:tcW w:w="292" w:type="pct"/>
            <w:gridSpan w:val="2"/>
            <w:shd w:val="clear" w:color="auto" w:fill="E7E6E6" w:themeFill="background2"/>
            <w:vAlign w:val="center"/>
          </w:tcPr>
          <w:p w14:paraId="0AE1B380" w14:textId="1B9925A3" w:rsidR="00790614" w:rsidRPr="002932C7" w:rsidRDefault="0049179A" w:rsidP="00E503A9">
            <w:pPr>
              <w:pStyle w:val="Textoindependientetablas"/>
            </w:pPr>
            <w:r w:rsidRPr="002932C7">
              <w:t>NIF</w:t>
            </w:r>
            <w:r w:rsidR="004F7B47">
              <w:t>*</w:t>
            </w:r>
          </w:p>
        </w:tc>
        <w:tc>
          <w:tcPr>
            <w:tcW w:w="959" w:type="pct"/>
            <w:gridSpan w:val="2"/>
            <w:vAlign w:val="center"/>
          </w:tcPr>
          <w:p w14:paraId="2BBC3807" w14:textId="78677D6D" w:rsidR="00790614" w:rsidRPr="002932C7" w:rsidRDefault="00790614" w:rsidP="00E503A9">
            <w:pPr>
              <w:pStyle w:val="Textoindependientetablas"/>
            </w:pPr>
          </w:p>
        </w:tc>
      </w:tr>
      <w:tr w:rsidR="00D97763" w:rsidRPr="002932C7" w14:paraId="79582130" w14:textId="77777777" w:rsidTr="00D97763">
        <w:trPr>
          <w:cantSplit/>
        </w:trPr>
        <w:tc>
          <w:tcPr>
            <w:tcW w:w="499" w:type="pct"/>
            <w:shd w:val="clear" w:color="auto" w:fill="E7E6E6" w:themeFill="background2"/>
            <w:vAlign w:val="center"/>
          </w:tcPr>
          <w:p w14:paraId="5D04A6EC" w14:textId="2167F0A4" w:rsidR="00790614" w:rsidRPr="002932C7" w:rsidRDefault="00790614" w:rsidP="00E503A9">
            <w:pPr>
              <w:pStyle w:val="Textoindependientetablas"/>
            </w:pPr>
            <w:r w:rsidRPr="002932C7">
              <w:t xml:space="preserve">Dirección </w:t>
            </w:r>
            <w:bookmarkStart w:id="0" w:name="Texto3"/>
          </w:p>
        </w:tc>
        <w:tc>
          <w:tcPr>
            <w:tcW w:w="3251" w:type="pct"/>
            <w:gridSpan w:val="9"/>
            <w:vAlign w:val="center"/>
          </w:tcPr>
          <w:p w14:paraId="09EFC068" w14:textId="77777777" w:rsidR="00790614" w:rsidRPr="002932C7" w:rsidRDefault="00790614" w:rsidP="00E503A9">
            <w:pPr>
              <w:pStyle w:val="Textoindependientetablas"/>
            </w:pPr>
          </w:p>
        </w:tc>
        <w:tc>
          <w:tcPr>
            <w:tcW w:w="635" w:type="pct"/>
            <w:gridSpan w:val="3"/>
            <w:shd w:val="clear" w:color="auto" w:fill="E7E6E6" w:themeFill="background2"/>
            <w:vAlign w:val="center"/>
          </w:tcPr>
          <w:p w14:paraId="4DB51B8A" w14:textId="3267B19E" w:rsidR="00790614" w:rsidRPr="002932C7" w:rsidRDefault="00790614" w:rsidP="00E503A9">
            <w:pPr>
              <w:pStyle w:val="Textoindependientetablas"/>
            </w:pPr>
            <w:r w:rsidRPr="002932C7">
              <w:t>Código Postal</w:t>
            </w:r>
          </w:p>
        </w:tc>
        <w:bookmarkEnd w:id="0"/>
        <w:tc>
          <w:tcPr>
            <w:tcW w:w="616" w:type="pct"/>
            <w:vAlign w:val="center"/>
          </w:tcPr>
          <w:p w14:paraId="542A6456" w14:textId="51963157" w:rsidR="00790614" w:rsidRPr="002932C7" w:rsidRDefault="00790614" w:rsidP="00E503A9">
            <w:pPr>
              <w:pStyle w:val="Textoindependientetablas"/>
            </w:pPr>
          </w:p>
        </w:tc>
      </w:tr>
      <w:tr w:rsidR="004F7B47" w:rsidRPr="002932C7" w14:paraId="357F8C81" w14:textId="77777777" w:rsidTr="00D97763">
        <w:trPr>
          <w:cantSplit/>
        </w:trPr>
        <w:tc>
          <w:tcPr>
            <w:tcW w:w="1273" w:type="pct"/>
            <w:gridSpan w:val="3"/>
            <w:shd w:val="clear" w:color="auto" w:fill="E7E6E6" w:themeFill="background2"/>
            <w:vAlign w:val="center"/>
          </w:tcPr>
          <w:p w14:paraId="656465ED" w14:textId="4B7A5761" w:rsidR="004F7B47" w:rsidRPr="002932C7" w:rsidRDefault="004F7B47" w:rsidP="00E503A9">
            <w:pPr>
              <w:pStyle w:val="Textoindependientetablas"/>
            </w:pPr>
            <w:r w:rsidRPr="002932C7">
              <w:t>Municipio</w:t>
            </w:r>
            <w:r>
              <w:t xml:space="preserve"> – </w:t>
            </w:r>
            <w:r w:rsidRPr="002932C7">
              <w:t>Provincia</w:t>
            </w:r>
            <w:r>
              <w:t xml:space="preserve"> (País)</w:t>
            </w:r>
          </w:p>
        </w:tc>
        <w:tc>
          <w:tcPr>
            <w:tcW w:w="3727" w:type="pct"/>
            <w:gridSpan w:val="11"/>
            <w:vAlign w:val="center"/>
          </w:tcPr>
          <w:p w14:paraId="1444FBE0" w14:textId="2DAD6BD4" w:rsidR="004F7B47" w:rsidRPr="002932C7" w:rsidRDefault="004F7B47" w:rsidP="00E503A9">
            <w:pPr>
              <w:pStyle w:val="Textoindependientetablas"/>
            </w:pPr>
          </w:p>
        </w:tc>
      </w:tr>
      <w:tr w:rsidR="00790614" w:rsidRPr="002932C7" w14:paraId="6D8EBEAC" w14:textId="77777777" w:rsidTr="00D97763">
        <w:trPr>
          <w:cantSplit/>
        </w:trPr>
        <w:tc>
          <w:tcPr>
            <w:tcW w:w="499" w:type="pct"/>
            <w:shd w:val="clear" w:color="auto" w:fill="E7E6E6" w:themeFill="background2"/>
            <w:vAlign w:val="center"/>
          </w:tcPr>
          <w:p w14:paraId="59928B11" w14:textId="6A462B14" w:rsidR="00790614" w:rsidRPr="002932C7" w:rsidRDefault="00790614" w:rsidP="00E503A9">
            <w:pPr>
              <w:pStyle w:val="Textoindependientetablas"/>
            </w:pPr>
            <w:r w:rsidRPr="002932C7">
              <w:t>Teléfono/s</w:t>
            </w:r>
          </w:p>
        </w:tc>
        <w:tc>
          <w:tcPr>
            <w:tcW w:w="1458" w:type="pct"/>
            <w:gridSpan w:val="4"/>
            <w:vAlign w:val="center"/>
          </w:tcPr>
          <w:p w14:paraId="71F921D0" w14:textId="73CB9679" w:rsidR="00790614" w:rsidRPr="002932C7" w:rsidRDefault="00790614" w:rsidP="00E503A9">
            <w:pPr>
              <w:pStyle w:val="Textoindependientetablas"/>
            </w:pPr>
          </w:p>
        </w:tc>
        <w:tc>
          <w:tcPr>
            <w:tcW w:w="555" w:type="pct"/>
            <w:gridSpan w:val="2"/>
            <w:shd w:val="clear" w:color="auto" w:fill="E7E6E6" w:themeFill="background2"/>
            <w:vAlign w:val="center"/>
          </w:tcPr>
          <w:p w14:paraId="3F07C6BD" w14:textId="22AA31E4" w:rsidR="00790614" w:rsidRPr="002932C7" w:rsidRDefault="00790614" w:rsidP="00E503A9">
            <w:pPr>
              <w:pStyle w:val="Textoindependientetablas"/>
            </w:pPr>
            <w:r w:rsidRPr="002932C7">
              <w:t>E-mail</w:t>
            </w:r>
            <w:r w:rsidR="0005289A">
              <w:t>/web</w:t>
            </w:r>
          </w:p>
        </w:tc>
        <w:tc>
          <w:tcPr>
            <w:tcW w:w="2488" w:type="pct"/>
            <w:gridSpan w:val="7"/>
            <w:vAlign w:val="center"/>
          </w:tcPr>
          <w:p w14:paraId="0FEC0BD6" w14:textId="2C0C8C47" w:rsidR="00790614" w:rsidRPr="002932C7" w:rsidRDefault="00790614" w:rsidP="00E503A9">
            <w:pPr>
              <w:pStyle w:val="Textoindependientetablas"/>
            </w:pPr>
          </w:p>
        </w:tc>
      </w:tr>
      <w:tr w:rsidR="00790614" w:rsidRPr="002932C7" w14:paraId="789AE96D" w14:textId="77777777" w:rsidTr="00A670F4">
        <w:trPr>
          <w:cantSplit/>
        </w:trPr>
        <w:tc>
          <w:tcPr>
            <w:tcW w:w="5000" w:type="pct"/>
            <w:gridSpan w:val="14"/>
            <w:shd w:val="clear" w:color="auto" w:fill="E7E6E6" w:themeFill="background2"/>
            <w:vAlign w:val="center"/>
          </w:tcPr>
          <w:p w14:paraId="3BA308F1" w14:textId="78697D5D" w:rsidR="00790614" w:rsidRPr="002932C7" w:rsidRDefault="00790614" w:rsidP="00E503A9">
            <w:pPr>
              <w:pStyle w:val="Textoindependientetablas"/>
              <w:rPr>
                <w:b/>
              </w:rPr>
            </w:pPr>
            <w:r w:rsidRPr="002932C7">
              <w:rPr>
                <w:b/>
              </w:rPr>
              <w:t>DATOS DEL REPRESENTANTE LEGAL</w:t>
            </w:r>
            <w:r w:rsidR="00554444">
              <w:rPr>
                <w:b/>
              </w:rPr>
              <w:t xml:space="preserve"> (Sólo para empresas)</w:t>
            </w:r>
          </w:p>
        </w:tc>
      </w:tr>
      <w:tr w:rsidR="0049179A" w:rsidRPr="002932C7" w14:paraId="60493A0B" w14:textId="77777777" w:rsidTr="00D97763">
        <w:trPr>
          <w:cantSplit/>
        </w:trPr>
        <w:tc>
          <w:tcPr>
            <w:tcW w:w="903" w:type="pct"/>
            <w:gridSpan w:val="2"/>
            <w:shd w:val="clear" w:color="auto" w:fill="E7E6E6" w:themeFill="background2"/>
            <w:vAlign w:val="center"/>
          </w:tcPr>
          <w:p w14:paraId="69F9FFAB" w14:textId="50D2B0CA" w:rsidR="0049179A" w:rsidRPr="002932C7" w:rsidRDefault="00790614" w:rsidP="00E503A9">
            <w:pPr>
              <w:pStyle w:val="Textoindependientetablas"/>
            </w:pPr>
            <w:r w:rsidRPr="002932C7">
              <w:t>Nombre y Apellidos</w:t>
            </w:r>
          </w:p>
        </w:tc>
        <w:tc>
          <w:tcPr>
            <w:tcW w:w="2657" w:type="pct"/>
            <w:gridSpan w:val="7"/>
            <w:vAlign w:val="center"/>
          </w:tcPr>
          <w:p w14:paraId="36D233BD" w14:textId="77777777" w:rsidR="00790614" w:rsidRPr="002932C7" w:rsidRDefault="00790614" w:rsidP="00E503A9">
            <w:pPr>
              <w:pStyle w:val="Textoindependientetablas"/>
            </w:pPr>
          </w:p>
        </w:tc>
        <w:tc>
          <w:tcPr>
            <w:tcW w:w="280" w:type="pct"/>
            <w:gridSpan w:val="2"/>
            <w:shd w:val="clear" w:color="auto" w:fill="E7E6E6" w:themeFill="background2"/>
            <w:vAlign w:val="center"/>
          </w:tcPr>
          <w:p w14:paraId="3917B3BA" w14:textId="5D459F67" w:rsidR="00790614" w:rsidRPr="002932C7" w:rsidRDefault="0049179A" w:rsidP="00E503A9">
            <w:pPr>
              <w:pStyle w:val="Textoindependientetablas"/>
            </w:pPr>
            <w:r w:rsidRPr="002932C7">
              <w:t>NIF</w:t>
            </w:r>
            <w:r w:rsidR="004F7B47">
              <w:t>*</w:t>
            </w:r>
          </w:p>
        </w:tc>
        <w:tc>
          <w:tcPr>
            <w:tcW w:w="1160" w:type="pct"/>
            <w:gridSpan w:val="3"/>
            <w:vAlign w:val="center"/>
          </w:tcPr>
          <w:p w14:paraId="5D56A6C8" w14:textId="37EF74FA" w:rsidR="00790614" w:rsidRPr="002932C7" w:rsidRDefault="00790614" w:rsidP="00E503A9">
            <w:pPr>
              <w:pStyle w:val="Textoindependientetablas"/>
            </w:pPr>
          </w:p>
        </w:tc>
      </w:tr>
      <w:tr w:rsidR="00790614" w:rsidRPr="002932C7" w14:paraId="5003BBBD" w14:textId="77777777" w:rsidTr="00D97763">
        <w:trPr>
          <w:cantSplit/>
        </w:trPr>
        <w:tc>
          <w:tcPr>
            <w:tcW w:w="499" w:type="pct"/>
            <w:shd w:val="clear" w:color="auto" w:fill="E7E6E6" w:themeFill="background2"/>
            <w:vAlign w:val="center"/>
          </w:tcPr>
          <w:p w14:paraId="51C1DFF3" w14:textId="77777777" w:rsidR="00790614" w:rsidRPr="002932C7" w:rsidRDefault="00790614" w:rsidP="00E503A9">
            <w:pPr>
              <w:pStyle w:val="Textoindependientetablas"/>
            </w:pPr>
            <w:r w:rsidRPr="002932C7">
              <w:t>Teléfono/s</w:t>
            </w:r>
          </w:p>
        </w:tc>
        <w:tc>
          <w:tcPr>
            <w:tcW w:w="2004" w:type="pct"/>
            <w:gridSpan w:val="5"/>
            <w:vAlign w:val="center"/>
          </w:tcPr>
          <w:p w14:paraId="15B945D8" w14:textId="77777777" w:rsidR="00790614" w:rsidRPr="002932C7" w:rsidRDefault="00790614" w:rsidP="00E503A9">
            <w:pPr>
              <w:pStyle w:val="Textoindependientetablas"/>
            </w:pPr>
          </w:p>
        </w:tc>
        <w:tc>
          <w:tcPr>
            <w:tcW w:w="345" w:type="pct"/>
            <w:gridSpan w:val="2"/>
            <w:shd w:val="clear" w:color="auto" w:fill="E7E6E6" w:themeFill="background2"/>
            <w:vAlign w:val="center"/>
          </w:tcPr>
          <w:p w14:paraId="7FB93DC4" w14:textId="77777777" w:rsidR="00790614" w:rsidRPr="002932C7" w:rsidRDefault="00790614" w:rsidP="00E503A9">
            <w:pPr>
              <w:pStyle w:val="Textoindependientetablas"/>
            </w:pPr>
            <w:r w:rsidRPr="002932C7">
              <w:t>E-mail</w:t>
            </w:r>
          </w:p>
        </w:tc>
        <w:tc>
          <w:tcPr>
            <w:tcW w:w="2152" w:type="pct"/>
            <w:gridSpan w:val="6"/>
            <w:vAlign w:val="center"/>
          </w:tcPr>
          <w:p w14:paraId="0083814B" w14:textId="77777777" w:rsidR="00790614" w:rsidRPr="002932C7" w:rsidRDefault="00790614" w:rsidP="00E503A9">
            <w:pPr>
              <w:pStyle w:val="Textoindependientetablas"/>
            </w:pPr>
          </w:p>
        </w:tc>
      </w:tr>
      <w:tr w:rsidR="00D97763" w:rsidRPr="002932C7" w14:paraId="33144B3D" w14:textId="77777777" w:rsidTr="00D97763">
        <w:trPr>
          <w:cantSplit/>
        </w:trPr>
        <w:tc>
          <w:tcPr>
            <w:tcW w:w="5000" w:type="pct"/>
            <w:gridSpan w:val="14"/>
            <w:shd w:val="clear" w:color="auto" w:fill="E7E6E6" w:themeFill="background2"/>
            <w:vAlign w:val="center"/>
          </w:tcPr>
          <w:p w14:paraId="697B1CFF" w14:textId="22F31E32" w:rsidR="00D97763" w:rsidRPr="002932C7" w:rsidRDefault="00D97763" w:rsidP="00D97763">
            <w:pPr>
              <w:pStyle w:val="Textoindependientetablas"/>
            </w:pPr>
            <w:r w:rsidRPr="002932C7">
              <w:rPr>
                <w:b/>
              </w:rPr>
              <w:t xml:space="preserve">DATOS DEL </w:t>
            </w:r>
            <w:r>
              <w:rPr>
                <w:b/>
              </w:rPr>
              <w:t>INTERLOCUTOR EN AUDITORÍAS</w:t>
            </w:r>
          </w:p>
        </w:tc>
      </w:tr>
      <w:tr w:rsidR="00D97763" w:rsidRPr="002932C7" w14:paraId="3D1D3ACF" w14:textId="77777777" w:rsidTr="00D97763">
        <w:trPr>
          <w:cantSplit/>
        </w:trPr>
        <w:tc>
          <w:tcPr>
            <w:tcW w:w="903" w:type="pct"/>
            <w:gridSpan w:val="2"/>
            <w:shd w:val="clear" w:color="auto" w:fill="E7E6E6" w:themeFill="background2"/>
            <w:vAlign w:val="center"/>
          </w:tcPr>
          <w:p w14:paraId="2EACC992" w14:textId="491A649D" w:rsidR="00D97763" w:rsidRPr="002932C7" w:rsidRDefault="00D97763" w:rsidP="00D97763">
            <w:pPr>
              <w:pStyle w:val="Textoindependientetablas"/>
            </w:pPr>
            <w:r w:rsidRPr="002932C7">
              <w:t>Nombre y Apellidos</w:t>
            </w:r>
          </w:p>
        </w:tc>
        <w:tc>
          <w:tcPr>
            <w:tcW w:w="4097" w:type="pct"/>
            <w:gridSpan w:val="12"/>
            <w:vAlign w:val="center"/>
          </w:tcPr>
          <w:p w14:paraId="526D1075" w14:textId="77777777" w:rsidR="00D97763" w:rsidRPr="002932C7" w:rsidRDefault="00D97763" w:rsidP="00D97763">
            <w:pPr>
              <w:pStyle w:val="Textoindependientetablas"/>
            </w:pPr>
          </w:p>
        </w:tc>
      </w:tr>
      <w:tr w:rsidR="00D97763" w:rsidRPr="002932C7" w14:paraId="5391FA08" w14:textId="77777777" w:rsidTr="00D97763">
        <w:trPr>
          <w:cantSplit/>
        </w:trPr>
        <w:tc>
          <w:tcPr>
            <w:tcW w:w="499" w:type="pct"/>
            <w:shd w:val="clear" w:color="auto" w:fill="E7E6E6" w:themeFill="background2"/>
            <w:vAlign w:val="center"/>
          </w:tcPr>
          <w:p w14:paraId="631A202E" w14:textId="1492C79C" w:rsidR="00D97763" w:rsidRPr="002932C7" w:rsidRDefault="00D97763" w:rsidP="00D97763">
            <w:pPr>
              <w:pStyle w:val="Textoindependientetablas"/>
            </w:pPr>
            <w:r w:rsidRPr="002932C7">
              <w:t>Teléfono/s</w:t>
            </w:r>
          </w:p>
        </w:tc>
        <w:tc>
          <w:tcPr>
            <w:tcW w:w="2004" w:type="pct"/>
            <w:gridSpan w:val="5"/>
            <w:vAlign w:val="center"/>
          </w:tcPr>
          <w:p w14:paraId="7C51812A" w14:textId="77777777" w:rsidR="00D97763" w:rsidRPr="002932C7" w:rsidRDefault="00D97763" w:rsidP="00D97763">
            <w:pPr>
              <w:pStyle w:val="Textoindependientetablas"/>
            </w:pPr>
          </w:p>
        </w:tc>
        <w:tc>
          <w:tcPr>
            <w:tcW w:w="345" w:type="pct"/>
            <w:gridSpan w:val="2"/>
            <w:shd w:val="clear" w:color="auto" w:fill="E7E6E6" w:themeFill="background2"/>
            <w:vAlign w:val="center"/>
          </w:tcPr>
          <w:p w14:paraId="5DD51D25" w14:textId="4E62C2A6" w:rsidR="00D97763" w:rsidRPr="002932C7" w:rsidRDefault="00D97763" w:rsidP="00D97763">
            <w:pPr>
              <w:pStyle w:val="Textoindependientetablas"/>
            </w:pPr>
            <w:r w:rsidRPr="002932C7">
              <w:t>E-mail</w:t>
            </w:r>
          </w:p>
        </w:tc>
        <w:tc>
          <w:tcPr>
            <w:tcW w:w="2152" w:type="pct"/>
            <w:gridSpan w:val="6"/>
            <w:vAlign w:val="center"/>
          </w:tcPr>
          <w:p w14:paraId="53CBFC11" w14:textId="77777777" w:rsidR="00D97763" w:rsidRPr="002932C7" w:rsidRDefault="00D97763" w:rsidP="00D97763">
            <w:pPr>
              <w:pStyle w:val="Textoindependientetablas"/>
            </w:pPr>
          </w:p>
        </w:tc>
      </w:tr>
      <w:tr w:rsidR="00D97763" w:rsidRPr="002932C7" w14:paraId="3F508374" w14:textId="77777777" w:rsidTr="00E503A9">
        <w:trPr>
          <w:cantSplit/>
        </w:trPr>
        <w:tc>
          <w:tcPr>
            <w:tcW w:w="5000" w:type="pct"/>
            <w:gridSpan w:val="14"/>
            <w:shd w:val="clear" w:color="auto" w:fill="DBDBDB" w:themeFill="accent3" w:themeFillTint="66"/>
            <w:vAlign w:val="center"/>
          </w:tcPr>
          <w:p w14:paraId="39CB177A" w14:textId="5E28D141" w:rsidR="00D97763" w:rsidRPr="002932C7" w:rsidRDefault="00D97763" w:rsidP="00D97763">
            <w:pPr>
              <w:pStyle w:val="Textoindependientetablas"/>
              <w:rPr>
                <w:b/>
              </w:rPr>
            </w:pPr>
            <w:r w:rsidRPr="002932C7">
              <w:rPr>
                <w:b/>
              </w:rPr>
              <w:t>DATOS DEL GRUPO ASOCIADO</w:t>
            </w:r>
            <w:r>
              <w:rPr>
                <w:b/>
              </w:rPr>
              <w:t xml:space="preserve"> (Opcional)</w:t>
            </w:r>
          </w:p>
        </w:tc>
      </w:tr>
      <w:tr w:rsidR="00D97763" w:rsidRPr="002932C7" w14:paraId="5335E41A" w14:textId="77777777" w:rsidTr="00D97763">
        <w:trPr>
          <w:cantSplit/>
        </w:trPr>
        <w:tc>
          <w:tcPr>
            <w:tcW w:w="903" w:type="pct"/>
            <w:gridSpan w:val="2"/>
            <w:shd w:val="clear" w:color="auto" w:fill="E7E6E6" w:themeFill="background2"/>
            <w:vAlign w:val="center"/>
          </w:tcPr>
          <w:p w14:paraId="0ECFD4B5" w14:textId="753E10D8" w:rsidR="00D97763" w:rsidRPr="002932C7" w:rsidRDefault="00D97763" w:rsidP="00D97763">
            <w:pPr>
              <w:pStyle w:val="Textoindependientetablas"/>
            </w:pPr>
            <w:r w:rsidRPr="002932C7">
              <w:t>Nombre del Grupo</w:t>
            </w:r>
          </w:p>
        </w:tc>
        <w:tc>
          <w:tcPr>
            <w:tcW w:w="4097" w:type="pct"/>
            <w:gridSpan w:val="12"/>
            <w:vAlign w:val="center"/>
          </w:tcPr>
          <w:p w14:paraId="71CCA72A" w14:textId="3543B0F0" w:rsidR="00D97763" w:rsidRPr="002932C7" w:rsidRDefault="00D97763" w:rsidP="00D97763">
            <w:pPr>
              <w:pStyle w:val="Textoindependientetablas"/>
            </w:pPr>
          </w:p>
        </w:tc>
      </w:tr>
      <w:tr w:rsidR="00D97763" w:rsidRPr="002932C7" w14:paraId="44E76EE8" w14:textId="77777777" w:rsidTr="00D97763">
        <w:trPr>
          <w:cantSplit/>
        </w:trPr>
        <w:tc>
          <w:tcPr>
            <w:tcW w:w="903" w:type="pct"/>
            <w:gridSpan w:val="2"/>
            <w:shd w:val="clear" w:color="auto" w:fill="E7E6E6" w:themeFill="background2"/>
            <w:vAlign w:val="center"/>
          </w:tcPr>
          <w:p w14:paraId="557C9E5F" w14:textId="46A33C51" w:rsidR="00D97763" w:rsidRPr="002932C7" w:rsidRDefault="00D97763" w:rsidP="00D97763">
            <w:pPr>
              <w:pStyle w:val="Textoindependientetablas"/>
            </w:pPr>
            <w:r w:rsidRPr="002932C7">
              <w:t>Persona de Contacto</w:t>
            </w:r>
          </w:p>
        </w:tc>
        <w:tc>
          <w:tcPr>
            <w:tcW w:w="4097" w:type="pct"/>
            <w:gridSpan w:val="12"/>
            <w:vAlign w:val="center"/>
          </w:tcPr>
          <w:p w14:paraId="0DF6820A" w14:textId="77777777" w:rsidR="00D97763" w:rsidRPr="002932C7" w:rsidRDefault="00D97763" w:rsidP="00D97763">
            <w:pPr>
              <w:pStyle w:val="Textoindependientetablas"/>
            </w:pPr>
          </w:p>
        </w:tc>
      </w:tr>
      <w:tr w:rsidR="00D97763" w:rsidRPr="002932C7" w14:paraId="73CE4F8A" w14:textId="77777777" w:rsidTr="00D97763">
        <w:trPr>
          <w:cantSplit/>
        </w:trPr>
        <w:tc>
          <w:tcPr>
            <w:tcW w:w="903" w:type="pct"/>
            <w:gridSpan w:val="2"/>
            <w:shd w:val="clear" w:color="auto" w:fill="E7E6E6" w:themeFill="background2"/>
            <w:vAlign w:val="center"/>
          </w:tcPr>
          <w:p w14:paraId="7BDDC3F6" w14:textId="77777777" w:rsidR="00D97763" w:rsidRPr="002932C7" w:rsidRDefault="00D97763" w:rsidP="00D97763">
            <w:pPr>
              <w:pStyle w:val="Textoindependientetablas"/>
            </w:pPr>
            <w:r w:rsidRPr="002932C7">
              <w:t>Teléfono/s</w:t>
            </w:r>
          </w:p>
        </w:tc>
        <w:tc>
          <w:tcPr>
            <w:tcW w:w="1600" w:type="pct"/>
            <w:gridSpan w:val="4"/>
            <w:vAlign w:val="center"/>
          </w:tcPr>
          <w:p w14:paraId="05B3B21A" w14:textId="77777777" w:rsidR="00D97763" w:rsidRPr="002932C7" w:rsidRDefault="00D97763" w:rsidP="00D97763">
            <w:pPr>
              <w:pStyle w:val="Textoindependientetablas"/>
            </w:pPr>
          </w:p>
        </w:tc>
        <w:tc>
          <w:tcPr>
            <w:tcW w:w="345" w:type="pct"/>
            <w:gridSpan w:val="2"/>
            <w:shd w:val="clear" w:color="auto" w:fill="E7E6E6" w:themeFill="background2"/>
            <w:vAlign w:val="center"/>
          </w:tcPr>
          <w:p w14:paraId="59C43B21" w14:textId="77777777" w:rsidR="00D97763" w:rsidRPr="002932C7" w:rsidRDefault="00D97763" w:rsidP="00D97763">
            <w:pPr>
              <w:pStyle w:val="Textoindependientetablas"/>
            </w:pPr>
            <w:r w:rsidRPr="002932C7">
              <w:t>E-mail</w:t>
            </w:r>
          </w:p>
        </w:tc>
        <w:tc>
          <w:tcPr>
            <w:tcW w:w="2152" w:type="pct"/>
            <w:gridSpan w:val="6"/>
            <w:vAlign w:val="center"/>
          </w:tcPr>
          <w:p w14:paraId="581D36DB" w14:textId="77777777" w:rsidR="00D97763" w:rsidRPr="002932C7" w:rsidRDefault="00D97763" w:rsidP="00D97763">
            <w:pPr>
              <w:pStyle w:val="Textoindependientetablas"/>
            </w:pPr>
          </w:p>
        </w:tc>
      </w:tr>
      <w:tr w:rsidR="00D97763" w:rsidRPr="002932C7" w14:paraId="272F42E9" w14:textId="77777777" w:rsidTr="004F7B47">
        <w:trPr>
          <w:cantSplit/>
        </w:trPr>
        <w:tc>
          <w:tcPr>
            <w:tcW w:w="5000" w:type="pct"/>
            <w:gridSpan w:val="14"/>
            <w:shd w:val="clear" w:color="auto" w:fill="E7E6E6" w:themeFill="background2"/>
            <w:vAlign w:val="center"/>
          </w:tcPr>
          <w:p w14:paraId="307582FF" w14:textId="7DC072B6" w:rsidR="00D97763" w:rsidRPr="004F7B47" w:rsidRDefault="00D97763" w:rsidP="00C50EF5">
            <w:pPr>
              <w:pStyle w:val="Textoindependientetablas"/>
              <w:jc w:val="right"/>
              <w:rPr>
                <w:sz w:val="16"/>
                <w:szCs w:val="16"/>
              </w:rPr>
            </w:pPr>
            <w:r w:rsidRPr="004F7B47">
              <w:rPr>
                <w:sz w:val="16"/>
                <w:szCs w:val="16"/>
              </w:rPr>
              <w:t>*NIF: Nº de Identificación Fiscal de la persona física/empresa (NIF/CIF/NIT/RUT/OTRO)</w:t>
            </w:r>
          </w:p>
        </w:tc>
      </w:tr>
    </w:tbl>
    <w:p w14:paraId="01FB44FC" w14:textId="77777777" w:rsidR="00554444" w:rsidRDefault="00554444"/>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395"/>
        <w:gridCol w:w="1852"/>
        <w:gridCol w:w="427"/>
        <w:gridCol w:w="990"/>
        <w:gridCol w:w="445"/>
        <w:gridCol w:w="1409"/>
        <w:gridCol w:w="555"/>
        <w:gridCol w:w="1990"/>
      </w:tblGrid>
      <w:tr w:rsidR="002C1746" w:rsidRPr="002932C7" w14:paraId="464D7549" w14:textId="77777777" w:rsidTr="00A670F4">
        <w:trPr>
          <w:cantSplit/>
        </w:trPr>
        <w:tc>
          <w:tcPr>
            <w:tcW w:w="5000" w:type="pct"/>
            <w:gridSpan w:val="8"/>
            <w:shd w:val="clear" w:color="auto" w:fill="E7E6E6" w:themeFill="background2"/>
            <w:vAlign w:val="center"/>
          </w:tcPr>
          <w:p w14:paraId="2403F151" w14:textId="4A26573A" w:rsidR="002C1746" w:rsidRPr="002932C7" w:rsidRDefault="002C1746" w:rsidP="00E503A9">
            <w:pPr>
              <w:pStyle w:val="Textoindependientetablas"/>
              <w:rPr>
                <w:b/>
              </w:rPr>
            </w:pPr>
            <w:r w:rsidRPr="002932C7">
              <w:rPr>
                <w:b/>
              </w:rPr>
              <w:t xml:space="preserve">CERTIFICACIÓN ANTERIOR  </w:t>
            </w:r>
          </w:p>
        </w:tc>
      </w:tr>
      <w:tr w:rsidR="001647AE" w:rsidRPr="002932C7" w14:paraId="57A602F4" w14:textId="77777777" w:rsidTr="00C50EF5">
        <w:trPr>
          <w:cantSplit/>
        </w:trPr>
        <w:tc>
          <w:tcPr>
            <w:tcW w:w="2322" w:type="pct"/>
            <w:gridSpan w:val="3"/>
            <w:shd w:val="clear" w:color="auto" w:fill="E7E6E6" w:themeFill="background2"/>
            <w:vAlign w:val="center"/>
          </w:tcPr>
          <w:p w14:paraId="2FE1CE93" w14:textId="2BF9B78C" w:rsidR="001647AE" w:rsidRPr="00BF3BD9" w:rsidRDefault="005C6F15" w:rsidP="002C1746">
            <w:pPr>
              <w:pStyle w:val="Textoindependientetablas"/>
            </w:pPr>
            <w:r w:rsidRPr="00BF3BD9">
              <w:t xml:space="preserve">¿Ha estado anteriormente inscrito en </w:t>
            </w:r>
            <w:r>
              <w:t>GLOBALG?</w:t>
            </w:r>
            <w:r w:rsidR="001647AE">
              <w:t>A.P.</w:t>
            </w:r>
            <w:r w:rsidR="001647AE" w:rsidRPr="00BF3BD9">
              <w:t>?</w:t>
            </w:r>
          </w:p>
        </w:tc>
        <w:tc>
          <w:tcPr>
            <w:tcW w:w="713" w:type="pct"/>
            <w:gridSpan w:val="2"/>
            <w:vAlign w:val="center"/>
          </w:tcPr>
          <w:p w14:paraId="04BEAD94" w14:textId="15C710C2" w:rsidR="001647AE" w:rsidRPr="00BF3BD9" w:rsidRDefault="000F614B" w:rsidP="002C1746">
            <w:pPr>
              <w:pStyle w:val="Textoindependientetablas"/>
            </w:pPr>
            <w:sdt>
              <w:sdtPr>
                <w:rPr>
                  <w:sz w:val="18"/>
                  <w:szCs w:val="18"/>
                </w:rPr>
                <w:id w:val="1763485829"/>
                <w14:checkbox>
                  <w14:checked w14:val="0"/>
                  <w14:checkedState w14:val="2612" w14:font="MS Gothic"/>
                  <w14:uncheckedState w14:val="2610" w14:font="MS Gothic"/>
                </w14:checkbox>
              </w:sdtPr>
              <w:sdtEndPr/>
              <w:sdtContent>
                <w:r w:rsidR="00A772F8" w:rsidRPr="00554444">
                  <w:rPr>
                    <w:rFonts w:ascii="MS Gothic" w:eastAsia="MS Gothic" w:hAnsi="MS Gothic" w:hint="eastAsia"/>
                    <w:sz w:val="18"/>
                    <w:szCs w:val="18"/>
                  </w:rPr>
                  <w:t>☐</w:t>
                </w:r>
              </w:sdtContent>
            </w:sdt>
            <w:r w:rsidR="00A772F8" w:rsidRPr="00554444">
              <w:t xml:space="preserve"> NO</w:t>
            </w:r>
            <w:r w:rsidR="00C50EF5">
              <w:t xml:space="preserve"> **</w:t>
            </w:r>
            <w:r w:rsidR="00A772F8">
              <w:t xml:space="preserve">; </w:t>
            </w:r>
            <w:sdt>
              <w:sdtPr>
                <w:rPr>
                  <w:sz w:val="18"/>
                  <w:szCs w:val="18"/>
                </w:rPr>
                <w:id w:val="-1847849149"/>
                <w14:checkbox>
                  <w14:checked w14:val="0"/>
                  <w14:checkedState w14:val="2612" w14:font="MS Gothic"/>
                  <w14:uncheckedState w14:val="2610" w14:font="MS Gothic"/>
                </w14:checkbox>
              </w:sdtPr>
              <w:sdtEndPr/>
              <w:sdtContent>
                <w:r w:rsidR="00A772F8" w:rsidRPr="00554444">
                  <w:rPr>
                    <w:rFonts w:ascii="MS Gothic" w:eastAsia="MS Gothic" w:hAnsi="MS Gothic" w:hint="eastAsia"/>
                    <w:sz w:val="18"/>
                    <w:szCs w:val="18"/>
                  </w:rPr>
                  <w:t>☐</w:t>
                </w:r>
              </w:sdtContent>
            </w:sdt>
            <w:r w:rsidR="00A772F8" w:rsidRPr="00554444">
              <w:t xml:space="preserve">  SI</w:t>
            </w:r>
          </w:p>
        </w:tc>
        <w:tc>
          <w:tcPr>
            <w:tcW w:w="700" w:type="pct"/>
            <w:shd w:val="clear" w:color="auto" w:fill="E7E6E6" w:themeFill="background2"/>
            <w:vAlign w:val="center"/>
          </w:tcPr>
          <w:p w14:paraId="1C89F0B1" w14:textId="359C2B59" w:rsidR="001647AE" w:rsidRPr="00BF3BD9" w:rsidRDefault="001647AE" w:rsidP="002C1746">
            <w:pPr>
              <w:pStyle w:val="Textoindependientetablas"/>
            </w:pPr>
            <w:r>
              <w:t>Nº GGN / GLN</w:t>
            </w:r>
          </w:p>
        </w:tc>
        <w:tc>
          <w:tcPr>
            <w:tcW w:w="1266" w:type="pct"/>
            <w:gridSpan w:val="2"/>
            <w:vAlign w:val="center"/>
          </w:tcPr>
          <w:p w14:paraId="18C84FB1" w14:textId="493F4389" w:rsidR="001647AE" w:rsidRPr="00554444" w:rsidRDefault="001647AE" w:rsidP="002C1746">
            <w:pPr>
              <w:pStyle w:val="Textoindependientetablas"/>
            </w:pPr>
            <w:r w:rsidRPr="00554444">
              <w:t xml:space="preserve">    </w:t>
            </w:r>
          </w:p>
        </w:tc>
      </w:tr>
      <w:tr w:rsidR="00A772F8" w:rsidRPr="002932C7" w14:paraId="730DB827" w14:textId="77777777" w:rsidTr="00A772F8">
        <w:trPr>
          <w:cantSplit/>
        </w:trPr>
        <w:tc>
          <w:tcPr>
            <w:tcW w:w="1190" w:type="pct"/>
            <w:shd w:val="clear" w:color="auto" w:fill="E7E6E6" w:themeFill="background2"/>
            <w:vAlign w:val="center"/>
          </w:tcPr>
          <w:p w14:paraId="24994897" w14:textId="0353EB1B" w:rsidR="00A772F8" w:rsidRPr="002932C7" w:rsidRDefault="00A772F8" w:rsidP="00554444">
            <w:pPr>
              <w:pStyle w:val="Textoindependientetablas"/>
              <w:jc w:val="center"/>
            </w:pPr>
            <w:r>
              <w:t>Organismo de Certificación</w:t>
            </w:r>
          </w:p>
        </w:tc>
        <w:tc>
          <w:tcPr>
            <w:tcW w:w="920" w:type="pct"/>
            <w:shd w:val="clear" w:color="auto" w:fill="E7E6E6" w:themeFill="background2"/>
            <w:vAlign w:val="center"/>
          </w:tcPr>
          <w:p w14:paraId="226001E7" w14:textId="77777777" w:rsidR="00A772F8" w:rsidRPr="002932C7" w:rsidRDefault="00A772F8" w:rsidP="00554444">
            <w:pPr>
              <w:pStyle w:val="Textoindependientetablas"/>
              <w:jc w:val="center"/>
            </w:pPr>
            <w:r>
              <w:t>Opción Certificación</w:t>
            </w:r>
          </w:p>
        </w:tc>
        <w:tc>
          <w:tcPr>
            <w:tcW w:w="704" w:type="pct"/>
            <w:gridSpan w:val="2"/>
            <w:shd w:val="clear" w:color="auto" w:fill="E7E6E6" w:themeFill="background2"/>
            <w:vAlign w:val="center"/>
          </w:tcPr>
          <w:p w14:paraId="27827EE1" w14:textId="00BFAC84" w:rsidR="00A772F8" w:rsidRPr="002932C7" w:rsidRDefault="00A772F8" w:rsidP="00554444">
            <w:pPr>
              <w:pStyle w:val="Textoindependientetablas"/>
              <w:jc w:val="center"/>
            </w:pPr>
            <w:r>
              <w:t>Productos</w:t>
            </w:r>
          </w:p>
        </w:tc>
        <w:tc>
          <w:tcPr>
            <w:tcW w:w="1197" w:type="pct"/>
            <w:gridSpan w:val="3"/>
            <w:shd w:val="clear" w:color="auto" w:fill="E7E6E6" w:themeFill="background2"/>
            <w:vAlign w:val="center"/>
          </w:tcPr>
          <w:p w14:paraId="544A5627" w14:textId="1F8C3E4F" w:rsidR="00A772F8" w:rsidRPr="002932C7" w:rsidRDefault="00A772F8" w:rsidP="00554444">
            <w:pPr>
              <w:pStyle w:val="Textoindependientetablas"/>
              <w:jc w:val="center"/>
            </w:pPr>
            <w:r w:rsidRPr="002932C7">
              <w:t xml:space="preserve">Fecha </w:t>
            </w:r>
            <w:r>
              <w:t>Vigencia Certificado</w:t>
            </w:r>
          </w:p>
        </w:tc>
        <w:tc>
          <w:tcPr>
            <w:tcW w:w="989" w:type="pct"/>
            <w:shd w:val="clear" w:color="auto" w:fill="E7E6E6" w:themeFill="background2"/>
            <w:vAlign w:val="center"/>
          </w:tcPr>
          <w:p w14:paraId="42D7FCE5" w14:textId="14CE3385" w:rsidR="00A772F8" w:rsidRPr="002932C7" w:rsidRDefault="00A772F8" w:rsidP="00554444">
            <w:pPr>
              <w:pStyle w:val="Textoindependientetablas"/>
              <w:jc w:val="center"/>
            </w:pPr>
            <w:r w:rsidRPr="002932C7">
              <w:t>Motivo Baja</w:t>
            </w:r>
          </w:p>
        </w:tc>
      </w:tr>
      <w:tr w:rsidR="00A772F8" w:rsidRPr="002932C7" w14:paraId="127BCCFA" w14:textId="77777777" w:rsidTr="00A772F8">
        <w:trPr>
          <w:cantSplit/>
        </w:trPr>
        <w:tc>
          <w:tcPr>
            <w:tcW w:w="1190" w:type="pct"/>
            <w:vAlign w:val="center"/>
          </w:tcPr>
          <w:p w14:paraId="705E9DA3" w14:textId="13FF9F70" w:rsidR="00A772F8" w:rsidRPr="002932C7" w:rsidRDefault="00A772F8" w:rsidP="002C1746">
            <w:pPr>
              <w:pStyle w:val="Textoindependientetablas"/>
            </w:pPr>
          </w:p>
        </w:tc>
        <w:tc>
          <w:tcPr>
            <w:tcW w:w="920" w:type="pct"/>
            <w:vAlign w:val="center"/>
          </w:tcPr>
          <w:p w14:paraId="5406AABC" w14:textId="77777777" w:rsidR="00A772F8" w:rsidRPr="002932C7" w:rsidRDefault="00A772F8" w:rsidP="002C1746">
            <w:pPr>
              <w:pStyle w:val="Textoindependientetablas"/>
            </w:pPr>
          </w:p>
        </w:tc>
        <w:tc>
          <w:tcPr>
            <w:tcW w:w="704" w:type="pct"/>
            <w:gridSpan w:val="2"/>
            <w:vAlign w:val="center"/>
          </w:tcPr>
          <w:p w14:paraId="78D25E96" w14:textId="1AC35E55" w:rsidR="00A772F8" w:rsidRPr="002932C7" w:rsidRDefault="00A772F8" w:rsidP="002C1746">
            <w:pPr>
              <w:pStyle w:val="Textoindependientetablas"/>
            </w:pPr>
          </w:p>
        </w:tc>
        <w:tc>
          <w:tcPr>
            <w:tcW w:w="1197" w:type="pct"/>
            <w:gridSpan w:val="3"/>
            <w:vAlign w:val="center"/>
          </w:tcPr>
          <w:p w14:paraId="3983A1BF" w14:textId="52E20900" w:rsidR="00A772F8" w:rsidRPr="002932C7" w:rsidRDefault="00A772F8" w:rsidP="002C1746">
            <w:pPr>
              <w:pStyle w:val="Textoindependientetablas"/>
            </w:pPr>
          </w:p>
        </w:tc>
        <w:tc>
          <w:tcPr>
            <w:tcW w:w="989" w:type="pct"/>
            <w:vAlign w:val="center"/>
          </w:tcPr>
          <w:p w14:paraId="09E0DC9B" w14:textId="77777777" w:rsidR="00A772F8" w:rsidRPr="002932C7" w:rsidRDefault="00A772F8" w:rsidP="002C1746">
            <w:pPr>
              <w:pStyle w:val="Textoindependientetablas"/>
            </w:pPr>
          </w:p>
        </w:tc>
      </w:tr>
      <w:tr w:rsidR="00A772F8" w:rsidRPr="002932C7" w14:paraId="001F4C95" w14:textId="77777777" w:rsidTr="00A772F8">
        <w:trPr>
          <w:cantSplit/>
        </w:trPr>
        <w:tc>
          <w:tcPr>
            <w:tcW w:w="5000" w:type="pct"/>
            <w:gridSpan w:val="8"/>
            <w:vAlign w:val="center"/>
          </w:tcPr>
          <w:p w14:paraId="0D0E7EB3" w14:textId="187CF731" w:rsidR="00A772F8" w:rsidRPr="00C50EF5" w:rsidRDefault="00C50EF5" w:rsidP="00C50EF5">
            <w:pPr>
              <w:pStyle w:val="Textoindependientetablas"/>
              <w:jc w:val="right"/>
              <w:rPr>
                <w:sz w:val="16"/>
                <w:szCs w:val="16"/>
              </w:rPr>
            </w:pPr>
            <w:r w:rsidRPr="00C50EF5">
              <w:rPr>
                <w:sz w:val="16"/>
                <w:szCs w:val="16"/>
              </w:rPr>
              <w:t>**Declaro que he informado verazmente si poseo o he poseído anteriormente un número GGN (GLOBALG.A.P. Number), y entiendo que proporcionar información incorrecta o incompleta puede resultar en sanciones conforme a la normativa GLOBALG.A.P. (GR I 4.2.2.a). Asimismo, me comprometo a no registrarme con más de un número GGN.”</w:t>
            </w:r>
          </w:p>
        </w:tc>
      </w:tr>
    </w:tbl>
    <w:p w14:paraId="20B42DC5" w14:textId="77777777" w:rsidR="00554444" w:rsidRDefault="00554444"/>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405"/>
        <w:gridCol w:w="284"/>
        <w:gridCol w:w="141"/>
        <w:gridCol w:w="7233"/>
      </w:tblGrid>
      <w:tr w:rsidR="00554444" w:rsidRPr="002932C7" w14:paraId="00E2C715" w14:textId="77777777" w:rsidTr="004822B6">
        <w:trPr>
          <w:cantSplit/>
        </w:trPr>
        <w:tc>
          <w:tcPr>
            <w:tcW w:w="5000" w:type="pct"/>
            <w:gridSpan w:val="4"/>
            <w:shd w:val="clear" w:color="auto" w:fill="E7E6E6" w:themeFill="background2"/>
            <w:vAlign w:val="center"/>
          </w:tcPr>
          <w:p w14:paraId="1E6AC3B5" w14:textId="77777777" w:rsidR="00554444" w:rsidRPr="002932C7" w:rsidRDefault="00554444" w:rsidP="004822B6">
            <w:pPr>
              <w:pStyle w:val="Textoindependientetablas"/>
              <w:rPr>
                <w:b/>
              </w:rPr>
            </w:pPr>
            <w:r>
              <w:rPr>
                <w:b/>
              </w:rPr>
              <w:t>OTRAS CERTIFICACIONES</w:t>
            </w:r>
          </w:p>
        </w:tc>
      </w:tr>
      <w:tr w:rsidR="00554444" w:rsidRPr="002932C7" w14:paraId="77FE5051" w14:textId="77777777" w:rsidTr="00BF3BD9">
        <w:trPr>
          <w:cantSplit/>
        </w:trPr>
        <w:tc>
          <w:tcPr>
            <w:tcW w:w="1195" w:type="pct"/>
            <w:shd w:val="clear" w:color="auto" w:fill="E7E6E6" w:themeFill="background2"/>
            <w:vAlign w:val="center"/>
          </w:tcPr>
          <w:p w14:paraId="16FC1951" w14:textId="77777777" w:rsidR="00554444" w:rsidRPr="00BF3BD9" w:rsidRDefault="00554444" w:rsidP="004822B6">
            <w:pPr>
              <w:pStyle w:val="Textoindependientetablas"/>
            </w:pPr>
            <w:r w:rsidRPr="00BF3BD9">
              <w:t xml:space="preserve">¿Posee alguna certificación? </w:t>
            </w:r>
          </w:p>
        </w:tc>
        <w:tc>
          <w:tcPr>
            <w:tcW w:w="3805" w:type="pct"/>
            <w:gridSpan w:val="3"/>
            <w:vAlign w:val="center"/>
          </w:tcPr>
          <w:p w14:paraId="6064041A" w14:textId="69769886" w:rsidR="00554444" w:rsidRPr="006F741C" w:rsidRDefault="000F614B" w:rsidP="004822B6">
            <w:pPr>
              <w:pStyle w:val="Textoindependientetablas"/>
            </w:pPr>
            <w:sdt>
              <w:sdtPr>
                <w:id w:val="907505682"/>
                <w14:checkbox>
                  <w14:checked w14:val="0"/>
                  <w14:checkedState w14:val="2612" w14:font="MS Gothic"/>
                  <w14:uncheckedState w14:val="2610" w14:font="MS Gothic"/>
                </w14:checkbox>
              </w:sdtPr>
              <w:sdtEndPr/>
              <w:sdtContent>
                <w:r w:rsidR="007D5EDF">
                  <w:rPr>
                    <w:rFonts w:ascii="MS Gothic" w:eastAsia="MS Gothic" w:hAnsi="MS Gothic" w:hint="eastAsia"/>
                  </w:rPr>
                  <w:t>☐</w:t>
                </w:r>
              </w:sdtContent>
            </w:sdt>
            <w:r w:rsidR="00554444" w:rsidRPr="006F741C">
              <w:t xml:space="preserve"> NO; </w:t>
            </w:r>
            <w:sdt>
              <w:sdtPr>
                <w:id w:val="2139911612"/>
                <w14:checkbox>
                  <w14:checked w14:val="0"/>
                  <w14:checkedState w14:val="2612" w14:font="MS Gothic"/>
                  <w14:uncheckedState w14:val="2610" w14:font="MS Gothic"/>
                </w14:checkbox>
              </w:sdtPr>
              <w:sdtEndPr/>
              <w:sdtContent>
                <w:r w:rsidR="007D5EDF">
                  <w:rPr>
                    <w:rFonts w:ascii="MS Gothic" w:eastAsia="MS Gothic" w:hAnsi="MS Gothic" w:hint="eastAsia"/>
                  </w:rPr>
                  <w:t>☐</w:t>
                </w:r>
              </w:sdtContent>
            </w:sdt>
            <w:r w:rsidR="00554444" w:rsidRPr="006F741C">
              <w:t xml:space="preserve"> </w:t>
            </w:r>
            <w:r w:rsidR="001647AE">
              <w:t>ROC</w:t>
            </w:r>
            <w:r w:rsidR="00554444" w:rsidRPr="006F741C">
              <w:t xml:space="preserve">; </w:t>
            </w:r>
            <w:sdt>
              <w:sdtPr>
                <w:id w:val="1936326936"/>
                <w14:checkbox>
                  <w14:checked w14:val="0"/>
                  <w14:checkedState w14:val="2612" w14:font="MS Gothic"/>
                  <w14:uncheckedState w14:val="2610" w14:font="MS Gothic"/>
                </w14:checkbox>
              </w:sdtPr>
              <w:sdtEndPr/>
              <w:sdtContent>
                <w:r w:rsidR="007D5EDF">
                  <w:rPr>
                    <w:rFonts w:ascii="MS Gothic" w:eastAsia="MS Gothic" w:hAnsi="MS Gothic" w:hint="eastAsia"/>
                  </w:rPr>
                  <w:t>☐</w:t>
                </w:r>
              </w:sdtContent>
            </w:sdt>
            <w:r w:rsidR="00554444" w:rsidRPr="006F741C">
              <w:t xml:space="preserve"> </w:t>
            </w:r>
            <w:r w:rsidR="001647AE">
              <w:t>R UE 2018/848</w:t>
            </w:r>
            <w:r w:rsidR="00554444" w:rsidRPr="006F741C">
              <w:t>;</w:t>
            </w:r>
            <w:r w:rsidR="001647AE">
              <w:t xml:space="preserve"> </w:t>
            </w:r>
            <w:sdt>
              <w:sdtPr>
                <w:id w:val="-1383942094"/>
                <w14:checkbox>
                  <w14:checked w14:val="0"/>
                  <w14:checkedState w14:val="2612" w14:font="MS Gothic"/>
                  <w14:uncheckedState w14:val="2610" w14:font="MS Gothic"/>
                </w14:checkbox>
              </w:sdtPr>
              <w:sdtEndPr/>
              <w:sdtContent>
                <w:r w:rsidR="001647AE">
                  <w:rPr>
                    <w:rFonts w:ascii="MS Gothic" w:eastAsia="MS Gothic" w:hAnsi="MS Gothic" w:hint="eastAsia"/>
                  </w:rPr>
                  <w:t>☐</w:t>
                </w:r>
              </w:sdtContent>
            </w:sdt>
            <w:r w:rsidR="001647AE">
              <w:t xml:space="preserve">BSS;  </w:t>
            </w:r>
            <w:sdt>
              <w:sdtPr>
                <w:id w:val="-291982453"/>
                <w14:checkbox>
                  <w14:checked w14:val="0"/>
                  <w14:checkedState w14:val="2612" w14:font="MS Gothic"/>
                  <w14:uncheckedState w14:val="2610" w14:font="MS Gothic"/>
                </w14:checkbox>
              </w:sdtPr>
              <w:sdtEndPr/>
              <w:sdtContent>
                <w:r w:rsidR="001647AE">
                  <w:rPr>
                    <w:rFonts w:ascii="MS Gothic" w:eastAsia="MS Gothic" w:hAnsi="MS Gothic" w:hint="eastAsia"/>
                  </w:rPr>
                  <w:t>☐</w:t>
                </w:r>
              </w:sdtContent>
            </w:sdt>
            <w:r w:rsidR="001647AE">
              <w:t>NOP;</w:t>
            </w:r>
            <w:r w:rsidR="00554444" w:rsidRPr="006F741C">
              <w:t xml:space="preserve"> </w:t>
            </w:r>
            <w:sdt>
              <w:sdtPr>
                <w:id w:val="-560325768"/>
                <w14:checkbox>
                  <w14:checked w14:val="0"/>
                  <w14:checkedState w14:val="2612" w14:font="MS Gothic"/>
                  <w14:uncheckedState w14:val="2610" w14:font="MS Gothic"/>
                </w14:checkbox>
              </w:sdtPr>
              <w:sdtEndPr/>
              <w:sdtContent>
                <w:r w:rsidR="001647AE">
                  <w:rPr>
                    <w:rFonts w:ascii="MS Gothic" w:eastAsia="MS Gothic" w:hAnsi="MS Gothic" w:hint="eastAsia"/>
                  </w:rPr>
                  <w:t>☐</w:t>
                </w:r>
              </w:sdtContent>
            </w:sdt>
            <w:r w:rsidR="00554444" w:rsidRPr="006F741C">
              <w:t xml:space="preserve"> IFS; </w:t>
            </w:r>
            <w:sdt>
              <w:sdtPr>
                <w:id w:val="-2111198394"/>
                <w14:checkbox>
                  <w14:checked w14:val="0"/>
                  <w14:checkedState w14:val="2612" w14:font="MS Gothic"/>
                  <w14:uncheckedState w14:val="2610" w14:font="MS Gothic"/>
                </w14:checkbox>
              </w:sdtPr>
              <w:sdtEndPr/>
              <w:sdtContent>
                <w:r w:rsidR="00554444" w:rsidRPr="006F741C">
                  <w:rPr>
                    <w:rFonts w:ascii="Segoe UI Symbol" w:eastAsia="MS Gothic" w:hAnsi="Segoe UI Symbol" w:cs="Segoe UI Symbol"/>
                  </w:rPr>
                  <w:t>☐</w:t>
                </w:r>
              </w:sdtContent>
            </w:sdt>
            <w:r w:rsidR="00554444" w:rsidRPr="006F741C">
              <w:t xml:space="preserve"> BRC; </w:t>
            </w:r>
            <w:sdt>
              <w:sdtPr>
                <w:id w:val="1635138081"/>
                <w14:checkbox>
                  <w14:checked w14:val="0"/>
                  <w14:checkedState w14:val="2612" w14:font="MS Gothic"/>
                  <w14:uncheckedState w14:val="2610" w14:font="MS Gothic"/>
                </w14:checkbox>
              </w:sdtPr>
              <w:sdtEndPr/>
              <w:sdtContent>
                <w:r w:rsidR="00554444" w:rsidRPr="006F741C">
                  <w:rPr>
                    <w:rFonts w:ascii="Segoe UI Symbol" w:eastAsia="MS Gothic" w:hAnsi="Segoe UI Symbol" w:cs="Segoe UI Symbol"/>
                  </w:rPr>
                  <w:t>☐</w:t>
                </w:r>
              </w:sdtContent>
            </w:sdt>
            <w:r w:rsidR="00554444" w:rsidRPr="006F741C">
              <w:t xml:space="preserve"> Otras</w:t>
            </w:r>
            <w:r w:rsidR="00554444">
              <w:t>: …………</w:t>
            </w:r>
          </w:p>
        </w:tc>
      </w:tr>
      <w:tr w:rsidR="00554444" w:rsidRPr="002932C7" w14:paraId="0D3D93C2" w14:textId="77777777" w:rsidTr="00BF3BD9">
        <w:trPr>
          <w:cantSplit/>
        </w:trPr>
        <w:tc>
          <w:tcPr>
            <w:tcW w:w="1406" w:type="pct"/>
            <w:gridSpan w:val="3"/>
            <w:shd w:val="clear" w:color="auto" w:fill="E7E6E6" w:themeFill="background2"/>
            <w:vAlign w:val="center"/>
          </w:tcPr>
          <w:p w14:paraId="725C271D" w14:textId="77777777" w:rsidR="00554444" w:rsidRPr="00BF3BD9" w:rsidRDefault="00554444" w:rsidP="004822B6">
            <w:pPr>
              <w:pStyle w:val="Textoindependientetablas"/>
            </w:pPr>
            <w:r w:rsidRPr="00BF3BD9">
              <w:t>¿Desea alguna certificación más?</w:t>
            </w:r>
          </w:p>
        </w:tc>
        <w:tc>
          <w:tcPr>
            <w:tcW w:w="3594" w:type="pct"/>
            <w:vAlign w:val="center"/>
          </w:tcPr>
          <w:p w14:paraId="6C86DF9E" w14:textId="52D716CF" w:rsidR="00554444" w:rsidRPr="006F741C" w:rsidRDefault="000F614B" w:rsidP="004822B6">
            <w:pPr>
              <w:pStyle w:val="Textoindependientetablas"/>
            </w:pPr>
            <w:sdt>
              <w:sdtPr>
                <w:id w:val="1414670165"/>
                <w14:checkbox>
                  <w14:checked w14:val="0"/>
                  <w14:checkedState w14:val="2612" w14:font="MS Gothic"/>
                  <w14:uncheckedState w14:val="2610" w14:font="MS Gothic"/>
                </w14:checkbox>
              </w:sdtPr>
              <w:sdtEndPr/>
              <w:sdtContent>
                <w:r w:rsidR="001647AE" w:rsidRPr="006F741C">
                  <w:rPr>
                    <w:rFonts w:ascii="Segoe UI Symbol" w:eastAsia="MS Gothic" w:hAnsi="Segoe UI Symbol" w:cs="Segoe UI Symbol"/>
                  </w:rPr>
                  <w:t>☐</w:t>
                </w:r>
              </w:sdtContent>
            </w:sdt>
            <w:r w:rsidR="001647AE" w:rsidRPr="006F741C">
              <w:t xml:space="preserve"> NO; </w:t>
            </w:r>
            <w:sdt>
              <w:sdtPr>
                <w:id w:val="778071294"/>
                <w14:checkbox>
                  <w14:checked w14:val="0"/>
                  <w14:checkedState w14:val="2612" w14:font="MS Gothic"/>
                  <w14:uncheckedState w14:val="2610" w14:font="MS Gothic"/>
                </w14:checkbox>
              </w:sdtPr>
              <w:sdtEndPr/>
              <w:sdtContent>
                <w:r w:rsidR="001647AE" w:rsidRPr="006F741C">
                  <w:rPr>
                    <w:rFonts w:ascii="Segoe UI Symbol" w:eastAsia="MS Gothic" w:hAnsi="Segoe UI Symbol" w:cs="Segoe UI Symbol"/>
                  </w:rPr>
                  <w:t>☐</w:t>
                </w:r>
              </w:sdtContent>
            </w:sdt>
            <w:r w:rsidR="001647AE" w:rsidRPr="006F741C">
              <w:t xml:space="preserve"> </w:t>
            </w:r>
            <w:r w:rsidR="001647AE">
              <w:t>ROC</w:t>
            </w:r>
            <w:r w:rsidR="001647AE" w:rsidRPr="006F741C">
              <w:t xml:space="preserve">; </w:t>
            </w:r>
            <w:sdt>
              <w:sdtPr>
                <w:id w:val="-1224133895"/>
                <w14:checkbox>
                  <w14:checked w14:val="0"/>
                  <w14:checkedState w14:val="2612" w14:font="MS Gothic"/>
                  <w14:uncheckedState w14:val="2610" w14:font="MS Gothic"/>
                </w14:checkbox>
              </w:sdtPr>
              <w:sdtEndPr/>
              <w:sdtContent>
                <w:r w:rsidR="001647AE" w:rsidRPr="006F741C">
                  <w:rPr>
                    <w:rFonts w:ascii="Segoe UI Symbol" w:eastAsia="MS Gothic" w:hAnsi="Segoe UI Symbol" w:cs="Segoe UI Symbol"/>
                  </w:rPr>
                  <w:t>☐</w:t>
                </w:r>
              </w:sdtContent>
            </w:sdt>
            <w:r w:rsidR="001647AE" w:rsidRPr="006F741C">
              <w:t xml:space="preserve"> </w:t>
            </w:r>
            <w:r w:rsidR="001647AE">
              <w:t>R UE 2018/848</w:t>
            </w:r>
            <w:r w:rsidR="001647AE" w:rsidRPr="006F741C">
              <w:t>;</w:t>
            </w:r>
            <w:r w:rsidR="001647AE">
              <w:t xml:space="preserve"> </w:t>
            </w:r>
            <w:sdt>
              <w:sdtPr>
                <w:id w:val="-1167941752"/>
                <w14:checkbox>
                  <w14:checked w14:val="0"/>
                  <w14:checkedState w14:val="2612" w14:font="MS Gothic"/>
                  <w14:uncheckedState w14:val="2610" w14:font="MS Gothic"/>
                </w14:checkbox>
              </w:sdtPr>
              <w:sdtEndPr/>
              <w:sdtContent>
                <w:r w:rsidR="001647AE">
                  <w:rPr>
                    <w:rFonts w:ascii="MS Gothic" w:eastAsia="MS Gothic" w:hAnsi="MS Gothic" w:hint="eastAsia"/>
                  </w:rPr>
                  <w:t>☐</w:t>
                </w:r>
              </w:sdtContent>
            </w:sdt>
            <w:r w:rsidR="001647AE">
              <w:t xml:space="preserve">BSS;  </w:t>
            </w:r>
            <w:sdt>
              <w:sdtPr>
                <w:id w:val="-2097165957"/>
                <w14:checkbox>
                  <w14:checked w14:val="0"/>
                  <w14:checkedState w14:val="2612" w14:font="MS Gothic"/>
                  <w14:uncheckedState w14:val="2610" w14:font="MS Gothic"/>
                </w14:checkbox>
              </w:sdtPr>
              <w:sdtEndPr/>
              <w:sdtContent>
                <w:r w:rsidR="001647AE">
                  <w:rPr>
                    <w:rFonts w:ascii="MS Gothic" w:eastAsia="MS Gothic" w:hAnsi="MS Gothic" w:hint="eastAsia"/>
                  </w:rPr>
                  <w:t>☐</w:t>
                </w:r>
              </w:sdtContent>
            </w:sdt>
            <w:r w:rsidR="001647AE">
              <w:t>NOP;</w:t>
            </w:r>
            <w:r w:rsidR="001647AE" w:rsidRPr="006F741C">
              <w:t xml:space="preserve"> </w:t>
            </w:r>
            <w:sdt>
              <w:sdtPr>
                <w:id w:val="-338852036"/>
                <w14:checkbox>
                  <w14:checked w14:val="0"/>
                  <w14:checkedState w14:val="2612" w14:font="MS Gothic"/>
                  <w14:uncheckedState w14:val="2610" w14:font="MS Gothic"/>
                </w14:checkbox>
              </w:sdtPr>
              <w:sdtEndPr/>
              <w:sdtContent>
                <w:r w:rsidR="001647AE">
                  <w:rPr>
                    <w:rFonts w:ascii="MS Gothic" w:eastAsia="MS Gothic" w:hAnsi="MS Gothic" w:hint="eastAsia"/>
                  </w:rPr>
                  <w:t>☐</w:t>
                </w:r>
              </w:sdtContent>
            </w:sdt>
            <w:r w:rsidR="001647AE" w:rsidRPr="006F741C">
              <w:t xml:space="preserve"> IFS; </w:t>
            </w:r>
            <w:sdt>
              <w:sdtPr>
                <w:id w:val="1576942558"/>
                <w14:checkbox>
                  <w14:checked w14:val="0"/>
                  <w14:checkedState w14:val="2612" w14:font="MS Gothic"/>
                  <w14:uncheckedState w14:val="2610" w14:font="MS Gothic"/>
                </w14:checkbox>
              </w:sdtPr>
              <w:sdtEndPr/>
              <w:sdtContent>
                <w:r w:rsidR="001647AE" w:rsidRPr="006F741C">
                  <w:rPr>
                    <w:rFonts w:ascii="Segoe UI Symbol" w:eastAsia="MS Gothic" w:hAnsi="Segoe UI Symbol" w:cs="Segoe UI Symbol"/>
                  </w:rPr>
                  <w:t>☐</w:t>
                </w:r>
              </w:sdtContent>
            </w:sdt>
            <w:r w:rsidR="001647AE" w:rsidRPr="006F741C">
              <w:t xml:space="preserve"> BRC; </w:t>
            </w:r>
            <w:sdt>
              <w:sdtPr>
                <w:id w:val="1296184069"/>
                <w14:checkbox>
                  <w14:checked w14:val="0"/>
                  <w14:checkedState w14:val="2612" w14:font="MS Gothic"/>
                  <w14:uncheckedState w14:val="2610" w14:font="MS Gothic"/>
                </w14:checkbox>
              </w:sdtPr>
              <w:sdtEndPr/>
              <w:sdtContent>
                <w:r w:rsidR="001647AE" w:rsidRPr="006F741C">
                  <w:rPr>
                    <w:rFonts w:ascii="Segoe UI Symbol" w:eastAsia="MS Gothic" w:hAnsi="Segoe UI Symbol" w:cs="Segoe UI Symbol"/>
                  </w:rPr>
                  <w:t>☐</w:t>
                </w:r>
              </w:sdtContent>
            </w:sdt>
            <w:r w:rsidR="001647AE" w:rsidRPr="006F741C">
              <w:t xml:space="preserve"> Otras</w:t>
            </w:r>
            <w:r w:rsidR="001647AE">
              <w:t>: …………</w:t>
            </w:r>
          </w:p>
        </w:tc>
      </w:tr>
      <w:tr w:rsidR="00554444" w:rsidRPr="002932C7" w14:paraId="78103452" w14:textId="77777777" w:rsidTr="004822B6">
        <w:trPr>
          <w:cantSplit/>
        </w:trPr>
        <w:tc>
          <w:tcPr>
            <w:tcW w:w="1336" w:type="pct"/>
            <w:gridSpan w:val="2"/>
            <w:shd w:val="clear" w:color="auto" w:fill="E7E6E6" w:themeFill="background2"/>
            <w:vAlign w:val="center"/>
          </w:tcPr>
          <w:p w14:paraId="0E5A2790" w14:textId="77777777" w:rsidR="00554444" w:rsidRPr="00BF3BD9" w:rsidRDefault="00554444" w:rsidP="004822B6">
            <w:pPr>
              <w:pStyle w:val="Textoindependientetablas"/>
            </w:pPr>
            <w:r w:rsidRPr="00BF3BD9">
              <w:t>¿Desea alguna homologación?</w:t>
            </w:r>
          </w:p>
        </w:tc>
        <w:tc>
          <w:tcPr>
            <w:tcW w:w="3664" w:type="pct"/>
            <w:gridSpan w:val="2"/>
            <w:vAlign w:val="center"/>
          </w:tcPr>
          <w:p w14:paraId="33AC67A0" w14:textId="260332DA" w:rsidR="00554444" w:rsidRPr="006F741C" w:rsidRDefault="000F614B" w:rsidP="004822B6">
            <w:pPr>
              <w:pStyle w:val="Textoindependientetablas"/>
            </w:pPr>
            <w:sdt>
              <w:sdtPr>
                <w:id w:val="1505855432"/>
                <w14:checkbox>
                  <w14:checked w14:val="0"/>
                  <w14:checkedState w14:val="2612" w14:font="MS Gothic"/>
                  <w14:uncheckedState w14:val="2610" w14:font="MS Gothic"/>
                </w14:checkbox>
              </w:sdtPr>
              <w:sdtEndPr/>
              <w:sdtContent>
                <w:r w:rsidR="00554444" w:rsidRPr="006F741C">
                  <w:rPr>
                    <w:rFonts w:ascii="Segoe UI Symbol" w:eastAsia="MS Gothic" w:hAnsi="Segoe UI Symbol" w:cs="Segoe UI Symbol"/>
                  </w:rPr>
                  <w:t>☐</w:t>
                </w:r>
              </w:sdtContent>
            </w:sdt>
            <w:r w:rsidR="00554444" w:rsidRPr="006F741C">
              <w:t xml:space="preserve"> NO; </w:t>
            </w:r>
            <w:sdt>
              <w:sdtPr>
                <w:id w:val="1344828778"/>
                <w14:checkbox>
                  <w14:checked w14:val="0"/>
                  <w14:checkedState w14:val="2612" w14:font="MS Gothic"/>
                  <w14:uncheckedState w14:val="2610" w14:font="MS Gothic"/>
                </w14:checkbox>
              </w:sdtPr>
              <w:sdtEndPr/>
              <w:sdtContent>
                <w:r w:rsidR="007D5EDF">
                  <w:rPr>
                    <w:rFonts w:ascii="MS Gothic" w:eastAsia="MS Gothic" w:hAnsi="MS Gothic" w:hint="eastAsia"/>
                  </w:rPr>
                  <w:t>☐</w:t>
                </w:r>
              </w:sdtContent>
            </w:sdt>
            <w:r w:rsidR="00554444" w:rsidRPr="006F741C">
              <w:t xml:space="preserve"> </w:t>
            </w:r>
            <w:r w:rsidR="00554444">
              <w:t xml:space="preserve">NOP (exportación a EEUU); </w:t>
            </w:r>
            <w:sdt>
              <w:sdtPr>
                <w:id w:val="-801539926"/>
                <w14:checkbox>
                  <w14:checked w14:val="0"/>
                  <w14:checkedState w14:val="2612" w14:font="MS Gothic"/>
                  <w14:uncheckedState w14:val="2610" w14:font="MS Gothic"/>
                </w14:checkbox>
              </w:sdtPr>
              <w:sdtEndPr/>
              <w:sdtContent>
                <w:r w:rsidR="00554444">
                  <w:rPr>
                    <w:rFonts w:ascii="MS Gothic" w:eastAsia="MS Gothic" w:hAnsi="MS Gothic" w:hint="eastAsia"/>
                  </w:rPr>
                  <w:t>☐</w:t>
                </w:r>
              </w:sdtContent>
            </w:sdt>
            <w:r w:rsidR="00554444">
              <w:t xml:space="preserve"> JAS (exportación a Japón); </w:t>
            </w:r>
            <w:sdt>
              <w:sdtPr>
                <w:id w:val="-115212093"/>
                <w14:checkbox>
                  <w14:checked w14:val="0"/>
                  <w14:checkedState w14:val="2612" w14:font="MS Gothic"/>
                  <w14:uncheckedState w14:val="2610" w14:font="MS Gothic"/>
                </w14:checkbox>
              </w:sdtPr>
              <w:sdtEndPr/>
              <w:sdtContent>
                <w:r w:rsidR="00554444">
                  <w:rPr>
                    <w:rFonts w:ascii="MS Gothic" w:eastAsia="MS Gothic" w:hAnsi="MS Gothic" w:hint="eastAsia"/>
                  </w:rPr>
                  <w:t>☐</w:t>
                </w:r>
              </w:sdtContent>
            </w:sdt>
            <w:r w:rsidR="00554444" w:rsidRPr="006F741C">
              <w:t xml:space="preserve"> Otras</w:t>
            </w:r>
            <w:r w:rsidR="00554444">
              <w:t>: …………</w:t>
            </w:r>
          </w:p>
        </w:tc>
      </w:tr>
    </w:tbl>
    <w:p w14:paraId="58F086A8" w14:textId="77777777" w:rsidR="00554444" w:rsidRDefault="00554444"/>
    <w:p w14:paraId="0AB5CECE" w14:textId="77777777" w:rsidR="00A276DD" w:rsidRDefault="00A276DD"/>
    <w:p w14:paraId="4525B9F8" w14:textId="77777777" w:rsidR="00A276DD" w:rsidRDefault="00A276DD"/>
    <w:p w14:paraId="1223CFF8" w14:textId="77777777" w:rsidR="00A276DD" w:rsidRDefault="00A276DD"/>
    <w:p w14:paraId="00F60E9D" w14:textId="77777777" w:rsidR="00A276DD" w:rsidRDefault="00A276DD"/>
    <w:p w14:paraId="32AEE2CC" w14:textId="77777777" w:rsidR="00A276DD" w:rsidRDefault="00A276DD"/>
    <w:p w14:paraId="6E3CB866" w14:textId="77777777" w:rsidR="00A276DD" w:rsidRDefault="00A276DD"/>
    <w:p w14:paraId="51362D08" w14:textId="77777777" w:rsidR="00A276DD" w:rsidRDefault="00A276DD"/>
    <w:p w14:paraId="5D5AA4B3" w14:textId="77777777" w:rsidR="00A276DD" w:rsidRDefault="00A276DD"/>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65"/>
        <w:gridCol w:w="3544"/>
        <w:gridCol w:w="2554"/>
      </w:tblGrid>
      <w:tr w:rsidR="00A276DD" w:rsidRPr="002932C7" w14:paraId="053FB1E2" w14:textId="77777777" w:rsidTr="0052759B">
        <w:trPr>
          <w:cantSplit/>
        </w:trPr>
        <w:tc>
          <w:tcPr>
            <w:tcW w:w="5000" w:type="pct"/>
            <w:gridSpan w:val="3"/>
            <w:shd w:val="clear" w:color="auto" w:fill="E7E6E6" w:themeFill="background2"/>
            <w:vAlign w:val="center"/>
          </w:tcPr>
          <w:p w14:paraId="694B3511" w14:textId="7799CD97" w:rsidR="00A276DD" w:rsidRPr="002932C7" w:rsidRDefault="00A276DD" w:rsidP="0052759B">
            <w:pPr>
              <w:pStyle w:val="Textoindependientetablas"/>
              <w:rPr>
                <w:b/>
              </w:rPr>
            </w:pPr>
            <w:r>
              <w:rPr>
                <w:b/>
              </w:rPr>
              <w:lastRenderedPageBreak/>
              <w:t>OPCIÓN DE CERTIFICACIÓN</w:t>
            </w:r>
          </w:p>
        </w:tc>
      </w:tr>
      <w:tr w:rsidR="00AD0076" w:rsidRPr="002932C7" w14:paraId="59CCDC70" w14:textId="77777777" w:rsidTr="00A37F2E">
        <w:trPr>
          <w:cantSplit/>
        </w:trPr>
        <w:tc>
          <w:tcPr>
            <w:tcW w:w="1970" w:type="pct"/>
            <w:shd w:val="clear" w:color="auto" w:fill="E7E6E6" w:themeFill="background2"/>
            <w:vAlign w:val="center"/>
          </w:tcPr>
          <w:p w14:paraId="091E0136" w14:textId="31EEBB67" w:rsidR="00AD0076" w:rsidRPr="002932C7" w:rsidRDefault="00AD0076" w:rsidP="0052759B">
            <w:pPr>
              <w:pStyle w:val="Textoindependientetablas"/>
              <w:jc w:val="center"/>
            </w:pPr>
            <w:r>
              <w:t>Opción</w:t>
            </w:r>
          </w:p>
        </w:tc>
        <w:tc>
          <w:tcPr>
            <w:tcW w:w="1761" w:type="pct"/>
            <w:shd w:val="clear" w:color="auto" w:fill="E7E6E6" w:themeFill="background2"/>
            <w:vAlign w:val="center"/>
          </w:tcPr>
          <w:p w14:paraId="5F213CEC" w14:textId="295A3E52" w:rsidR="00AD0076" w:rsidRPr="002932C7" w:rsidRDefault="00AD0076" w:rsidP="0052759B">
            <w:pPr>
              <w:pStyle w:val="Textoindependientetablas"/>
              <w:jc w:val="center"/>
            </w:pPr>
            <w:r>
              <w:t>Producto/s</w:t>
            </w:r>
          </w:p>
        </w:tc>
        <w:tc>
          <w:tcPr>
            <w:tcW w:w="1269" w:type="pct"/>
            <w:shd w:val="clear" w:color="auto" w:fill="E7E6E6" w:themeFill="background2"/>
            <w:vAlign w:val="center"/>
          </w:tcPr>
          <w:p w14:paraId="23D5BD53" w14:textId="39C4A193" w:rsidR="00AD0076" w:rsidRPr="002932C7" w:rsidRDefault="00AD0076" w:rsidP="00AD0076">
            <w:pPr>
              <w:pStyle w:val="Textoindependientetablas"/>
              <w:jc w:val="left"/>
            </w:pPr>
            <w:r>
              <w:t>Actividades</w:t>
            </w:r>
          </w:p>
        </w:tc>
      </w:tr>
      <w:tr w:rsidR="00AD0076" w:rsidRPr="002932C7" w14:paraId="5ED3ED9B" w14:textId="77777777" w:rsidTr="00A37F2E">
        <w:trPr>
          <w:cantSplit/>
        </w:trPr>
        <w:tc>
          <w:tcPr>
            <w:tcW w:w="1970" w:type="pct"/>
            <w:vAlign w:val="center"/>
          </w:tcPr>
          <w:p w14:paraId="364793B9" w14:textId="2E321165" w:rsidR="00AD0076" w:rsidRPr="004F39C4" w:rsidRDefault="000F614B" w:rsidP="006E4774">
            <w:pPr>
              <w:spacing w:line="276" w:lineRule="auto"/>
              <w:jc w:val="left"/>
              <w:rPr>
                <w:iCs/>
                <w:sz w:val="20"/>
                <w:szCs w:val="20"/>
              </w:rPr>
            </w:pPr>
            <w:sdt>
              <w:sdtPr>
                <w:rPr>
                  <w:iCs/>
                  <w:sz w:val="20"/>
                  <w:szCs w:val="20"/>
                </w:rPr>
                <w:id w:val="-1319338373"/>
                <w14:checkbox>
                  <w14:checked w14:val="0"/>
                  <w14:checkedState w14:val="2612" w14:font="MS Gothic"/>
                  <w14:uncheckedState w14:val="2610" w14:font="MS Gothic"/>
                </w14:checkbox>
              </w:sdtPr>
              <w:sdtEndPr/>
              <w:sdtContent>
                <w:r w:rsidR="00AD0076" w:rsidRPr="004F39C4">
                  <w:rPr>
                    <w:rFonts w:ascii="Segoe UI Symbol" w:hAnsi="Segoe UI Symbol" w:cs="Segoe UI Symbol"/>
                    <w:iCs/>
                    <w:sz w:val="20"/>
                    <w:szCs w:val="20"/>
                  </w:rPr>
                  <w:t>☐</w:t>
                </w:r>
              </w:sdtContent>
            </w:sdt>
            <w:r w:rsidR="00AD0076" w:rsidRPr="004F39C4">
              <w:rPr>
                <w:iCs/>
                <w:sz w:val="20"/>
                <w:szCs w:val="20"/>
              </w:rPr>
              <w:t xml:space="preserve"> Opción 1 Productor con un único sitio</w:t>
            </w:r>
            <w:r w:rsidR="00A37F2E">
              <w:rPr>
                <w:iCs/>
                <w:sz w:val="20"/>
                <w:szCs w:val="20"/>
              </w:rPr>
              <w:t>***.</w:t>
            </w:r>
          </w:p>
          <w:p w14:paraId="72FADE52" w14:textId="3EBED35E" w:rsidR="00AD0076" w:rsidRPr="004F39C4" w:rsidRDefault="000F614B" w:rsidP="006E4774">
            <w:pPr>
              <w:spacing w:line="276" w:lineRule="auto"/>
              <w:jc w:val="left"/>
              <w:rPr>
                <w:iCs/>
                <w:sz w:val="20"/>
                <w:szCs w:val="20"/>
              </w:rPr>
            </w:pPr>
            <w:sdt>
              <w:sdtPr>
                <w:rPr>
                  <w:iCs/>
                  <w:sz w:val="20"/>
                  <w:szCs w:val="20"/>
                </w:rPr>
                <w:id w:val="-1108423796"/>
                <w14:checkbox>
                  <w14:checked w14:val="0"/>
                  <w14:checkedState w14:val="2612" w14:font="MS Gothic"/>
                  <w14:uncheckedState w14:val="2610" w14:font="MS Gothic"/>
                </w14:checkbox>
              </w:sdtPr>
              <w:sdtEndPr/>
              <w:sdtContent>
                <w:r w:rsidR="00AD0076" w:rsidRPr="004F39C4">
                  <w:rPr>
                    <w:rFonts w:ascii="Segoe UI Symbol" w:hAnsi="Segoe UI Symbol" w:cs="Segoe UI Symbol"/>
                    <w:iCs/>
                    <w:sz w:val="20"/>
                    <w:szCs w:val="20"/>
                  </w:rPr>
                  <w:t>☐</w:t>
                </w:r>
              </w:sdtContent>
            </w:sdt>
            <w:r w:rsidR="00AD0076" w:rsidRPr="004F39C4">
              <w:rPr>
                <w:iCs/>
                <w:sz w:val="20"/>
                <w:szCs w:val="20"/>
              </w:rPr>
              <w:t xml:space="preserve"> Opción 1 Productor Multisitio sin SGC</w:t>
            </w:r>
            <w:r w:rsidR="00A37F2E">
              <w:rPr>
                <w:iCs/>
                <w:sz w:val="20"/>
                <w:szCs w:val="20"/>
              </w:rPr>
              <w:t>***.</w:t>
            </w:r>
          </w:p>
          <w:p w14:paraId="1D2FDFE2" w14:textId="3171927D" w:rsidR="00AD0076" w:rsidRPr="004F39C4" w:rsidRDefault="000F614B" w:rsidP="006E4774">
            <w:pPr>
              <w:spacing w:line="276" w:lineRule="auto"/>
              <w:jc w:val="left"/>
              <w:rPr>
                <w:iCs/>
                <w:sz w:val="20"/>
                <w:szCs w:val="20"/>
              </w:rPr>
            </w:pPr>
            <w:sdt>
              <w:sdtPr>
                <w:rPr>
                  <w:iCs/>
                  <w:sz w:val="20"/>
                  <w:szCs w:val="20"/>
                </w:rPr>
                <w:id w:val="-1853955871"/>
                <w14:checkbox>
                  <w14:checked w14:val="0"/>
                  <w14:checkedState w14:val="2612" w14:font="MS Gothic"/>
                  <w14:uncheckedState w14:val="2610" w14:font="MS Gothic"/>
                </w14:checkbox>
              </w:sdtPr>
              <w:sdtEndPr/>
              <w:sdtContent>
                <w:r w:rsidR="00AD0076" w:rsidRPr="004F39C4">
                  <w:rPr>
                    <w:rFonts w:ascii="Segoe UI Symbol" w:hAnsi="Segoe UI Symbol" w:cs="Segoe UI Symbol"/>
                    <w:iCs/>
                    <w:sz w:val="20"/>
                    <w:szCs w:val="20"/>
                  </w:rPr>
                  <w:t>☐</w:t>
                </w:r>
              </w:sdtContent>
            </w:sdt>
            <w:r w:rsidR="00AD0076" w:rsidRPr="004F39C4">
              <w:rPr>
                <w:iCs/>
                <w:sz w:val="20"/>
                <w:szCs w:val="20"/>
              </w:rPr>
              <w:t xml:space="preserve"> Opción 1 Productor Multisitio con SGC</w:t>
            </w:r>
            <w:r w:rsidR="00A37F2E">
              <w:rPr>
                <w:iCs/>
                <w:sz w:val="20"/>
                <w:szCs w:val="20"/>
              </w:rPr>
              <w:t>***.</w:t>
            </w:r>
          </w:p>
          <w:p w14:paraId="4173D446" w14:textId="5C8BE070" w:rsidR="00AD0076" w:rsidRPr="004F39C4" w:rsidRDefault="000F614B" w:rsidP="006E4774">
            <w:pPr>
              <w:pStyle w:val="Textoindependientetablas"/>
              <w:spacing w:after="0" w:line="276" w:lineRule="auto"/>
            </w:pPr>
            <w:sdt>
              <w:sdtPr>
                <w:rPr>
                  <w:iCs/>
                </w:rPr>
                <w:id w:val="-2134248761"/>
                <w14:checkbox>
                  <w14:checked w14:val="0"/>
                  <w14:checkedState w14:val="2612" w14:font="MS Gothic"/>
                  <w14:uncheckedState w14:val="2610" w14:font="MS Gothic"/>
                </w14:checkbox>
              </w:sdtPr>
              <w:sdtEndPr/>
              <w:sdtContent>
                <w:r w:rsidR="00AD0076">
                  <w:rPr>
                    <w:rFonts w:ascii="MS Gothic" w:eastAsia="MS Gothic" w:hAnsi="MS Gothic" w:hint="eastAsia"/>
                    <w:iCs/>
                  </w:rPr>
                  <w:t>☐</w:t>
                </w:r>
              </w:sdtContent>
            </w:sdt>
            <w:r w:rsidR="00AD0076" w:rsidRPr="004F39C4">
              <w:rPr>
                <w:iCs/>
              </w:rPr>
              <w:t xml:space="preserve"> Opción 2 Grupo de Productores</w:t>
            </w:r>
            <w:r w:rsidR="00A37F2E">
              <w:rPr>
                <w:iCs/>
              </w:rPr>
              <w:t>***.</w:t>
            </w:r>
          </w:p>
        </w:tc>
        <w:tc>
          <w:tcPr>
            <w:tcW w:w="1761" w:type="pct"/>
            <w:vAlign w:val="center"/>
          </w:tcPr>
          <w:p w14:paraId="13A35008" w14:textId="77777777" w:rsidR="00AD0076" w:rsidRPr="004F39C4" w:rsidRDefault="00AD0076" w:rsidP="006E4774">
            <w:pPr>
              <w:pStyle w:val="Textoindependientetablas"/>
              <w:spacing w:after="0" w:line="276" w:lineRule="auto"/>
              <w:jc w:val="center"/>
            </w:pPr>
          </w:p>
        </w:tc>
        <w:tc>
          <w:tcPr>
            <w:tcW w:w="1269" w:type="pct"/>
            <w:vAlign w:val="center"/>
          </w:tcPr>
          <w:p w14:paraId="44714D60" w14:textId="483DEBFD" w:rsidR="00AD0076" w:rsidRDefault="000F614B" w:rsidP="006E4774">
            <w:pPr>
              <w:pStyle w:val="Textoindependientetablas"/>
              <w:spacing w:after="0" w:line="276" w:lineRule="auto"/>
              <w:jc w:val="left"/>
            </w:pPr>
            <w:sdt>
              <w:sdtPr>
                <w:rPr>
                  <w:sz w:val="18"/>
                  <w:szCs w:val="18"/>
                </w:rPr>
                <w:id w:val="12977674"/>
                <w14:checkbox>
                  <w14:checked w14:val="0"/>
                  <w14:checkedState w14:val="2612" w14:font="MS Gothic"/>
                  <w14:uncheckedState w14:val="2610" w14:font="MS Gothic"/>
                </w14:checkbox>
              </w:sdtPr>
              <w:sdtEndPr/>
              <w:sdtContent>
                <w:r w:rsidR="00AD0076" w:rsidRPr="00554444">
                  <w:rPr>
                    <w:rFonts w:ascii="MS Gothic" w:eastAsia="MS Gothic" w:hAnsi="MS Gothic" w:hint="eastAsia"/>
                    <w:sz w:val="18"/>
                    <w:szCs w:val="18"/>
                  </w:rPr>
                  <w:t>☐</w:t>
                </w:r>
              </w:sdtContent>
            </w:sdt>
            <w:r w:rsidR="00AD0076" w:rsidRPr="00554444">
              <w:t xml:space="preserve"> </w:t>
            </w:r>
            <w:r w:rsidR="00AD0076">
              <w:t>Producción.</w:t>
            </w:r>
          </w:p>
          <w:p w14:paraId="49B22288" w14:textId="4C43D36B" w:rsidR="00AD0076" w:rsidRDefault="000F614B" w:rsidP="006E4774">
            <w:pPr>
              <w:pStyle w:val="Textoindependientetablas"/>
              <w:spacing w:after="0" w:line="276" w:lineRule="auto"/>
              <w:jc w:val="left"/>
            </w:pPr>
            <w:sdt>
              <w:sdtPr>
                <w:rPr>
                  <w:sz w:val="18"/>
                  <w:szCs w:val="18"/>
                </w:rPr>
                <w:id w:val="102084194"/>
                <w14:checkbox>
                  <w14:checked w14:val="0"/>
                  <w14:checkedState w14:val="2612" w14:font="MS Gothic"/>
                  <w14:uncheckedState w14:val="2610" w14:font="MS Gothic"/>
                </w14:checkbox>
              </w:sdtPr>
              <w:sdtEndPr/>
              <w:sdtContent>
                <w:r w:rsidR="00AD0076" w:rsidRPr="00554444">
                  <w:rPr>
                    <w:rFonts w:ascii="MS Gothic" w:eastAsia="MS Gothic" w:hAnsi="MS Gothic" w:hint="eastAsia"/>
                    <w:sz w:val="18"/>
                    <w:szCs w:val="18"/>
                  </w:rPr>
                  <w:t>☐</w:t>
                </w:r>
              </w:sdtContent>
            </w:sdt>
            <w:r w:rsidR="00AD0076" w:rsidRPr="00554444">
              <w:t xml:space="preserve">  </w:t>
            </w:r>
            <w:r w:rsidR="00AD0076">
              <w:t>Recolección.</w:t>
            </w:r>
          </w:p>
          <w:p w14:paraId="51E3A042" w14:textId="61128C42" w:rsidR="00AD0076" w:rsidRDefault="000F614B" w:rsidP="006E4774">
            <w:pPr>
              <w:pStyle w:val="Textoindependientetablas"/>
              <w:spacing w:after="0" w:line="276" w:lineRule="auto"/>
              <w:jc w:val="left"/>
            </w:pPr>
            <w:sdt>
              <w:sdtPr>
                <w:rPr>
                  <w:sz w:val="18"/>
                  <w:szCs w:val="18"/>
                </w:rPr>
                <w:id w:val="955296657"/>
                <w14:checkbox>
                  <w14:checked w14:val="0"/>
                  <w14:checkedState w14:val="2612" w14:font="MS Gothic"/>
                  <w14:uncheckedState w14:val="2610" w14:font="MS Gothic"/>
                </w14:checkbox>
              </w:sdtPr>
              <w:sdtEndPr/>
              <w:sdtContent>
                <w:r w:rsidR="00AD0076" w:rsidRPr="00554444">
                  <w:rPr>
                    <w:rFonts w:ascii="MS Gothic" w:eastAsia="MS Gothic" w:hAnsi="MS Gothic" w:hint="eastAsia"/>
                    <w:sz w:val="18"/>
                    <w:szCs w:val="18"/>
                  </w:rPr>
                  <w:t>☐</w:t>
                </w:r>
              </w:sdtContent>
            </w:sdt>
            <w:r w:rsidR="00AD0076" w:rsidRPr="00554444">
              <w:t xml:space="preserve"> </w:t>
            </w:r>
            <w:r w:rsidR="00AD0076">
              <w:t>Manipulación en campo.</w:t>
            </w:r>
          </w:p>
          <w:p w14:paraId="2FB21B74" w14:textId="2F321B0E" w:rsidR="00AD0076" w:rsidRPr="002932C7" w:rsidRDefault="000F614B" w:rsidP="006E4774">
            <w:pPr>
              <w:pStyle w:val="Textoindependientetablas"/>
              <w:spacing w:after="0" w:line="276" w:lineRule="auto"/>
              <w:jc w:val="left"/>
            </w:pPr>
            <w:sdt>
              <w:sdtPr>
                <w:rPr>
                  <w:sz w:val="18"/>
                  <w:szCs w:val="18"/>
                </w:rPr>
                <w:id w:val="927089154"/>
                <w14:checkbox>
                  <w14:checked w14:val="0"/>
                  <w14:checkedState w14:val="2612" w14:font="MS Gothic"/>
                  <w14:uncheckedState w14:val="2610" w14:font="MS Gothic"/>
                </w14:checkbox>
              </w:sdtPr>
              <w:sdtEndPr/>
              <w:sdtContent>
                <w:r w:rsidR="00AD0076" w:rsidRPr="00554444">
                  <w:rPr>
                    <w:rFonts w:ascii="MS Gothic" w:eastAsia="MS Gothic" w:hAnsi="MS Gothic" w:hint="eastAsia"/>
                    <w:sz w:val="18"/>
                    <w:szCs w:val="18"/>
                  </w:rPr>
                  <w:t>☐</w:t>
                </w:r>
              </w:sdtContent>
            </w:sdt>
            <w:r w:rsidR="00AD0076" w:rsidRPr="00554444">
              <w:t xml:space="preserve">  </w:t>
            </w:r>
            <w:r w:rsidR="00AD0076">
              <w:t>Manipulación en Centro.</w:t>
            </w:r>
          </w:p>
        </w:tc>
      </w:tr>
      <w:tr w:rsidR="00AD0076" w:rsidRPr="002932C7" w14:paraId="13090BCC" w14:textId="77777777" w:rsidTr="00A37F2E">
        <w:trPr>
          <w:cantSplit/>
        </w:trPr>
        <w:tc>
          <w:tcPr>
            <w:tcW w:w="1970" w:type="pct"/>
            <w:vAlign w:val="center"/>
          </w:tcPr>
          <w:p w14:paraId="49C82C3D" w14:textId="5B1E70DC" w:rsidR="00AD0076" w:rsidRPr="002932C7" w:rsidRDefault="000F614B" w:rsidP="00AD0076">
            <w:pPr>
              <w:pStyle w:val="Textoindependientetablas"/>
              <w:jc w:val="left"/>
            </w:pPr>
            <w:sdt>
              <w:sdtPr>
                <w:rPr>
                  <w:sz w:val="18"/>
                  <w:szCs w:val="18"/>
                </w:rPr>
                <w:id w:val="1117878093"/>
                <w14:checkbox>
                  <w14:checked w14:val="0"/>
                  <w14:checkedState w14:val="2612" w14:font="MS Gothic"/>
                  <w14:uncheckedState w14:val="2610" w14:font="MS Gothic"/>
                </w14:checkbox>
              </w:sdtPr>
              <w:sdtEndPr/>
              <w:sdtContent>
                <w:r w:rsidR="00AD0076" w:rsidRPr="00554444">
                  <w:rPr>
                    <w:rFonts w:ascii="MS Gothic" w:eastAsia="MS Gothic" w:hAnsi="MS Gothic" w:hint="eastAsia"/>
                    <w:sz w:val="18"/>
                    <w:szCs w:val="18"/>
                  </w:rPr>
                  <w:t>☐</w:t>
                </w:r>
              </w:sdtContent>
            </w:sdt>
            <w:r w:rsidR="00AD0076" w:rsidRPr="00554444">
              <w:t xml:space="preserve"> </w:t>
            </w:r>
            <w:r w:rsidR="00AD0076">
              <w:t>CoC</w:t>
            </w:r>
            <w:r w:rsidR="00A37F2E">
              <w:t>. Versión: ……….</w:t>
            </w:r>
          </w:p>
        </w:tc>
        <w:tc>
          <w:tcPr>
            <w:tcW w:w="1761" w:type="pct"/>
            <w:vAlign w:val="center"/>
          </w:tcPr>
          <w:p w14:paraId="1F55FF3F" w14:textId="77777777" w:rsidR="00AD0076" w:rsidRDefault="00AD0076" w:rsidP="00AD0076">
            <w:pPr>
              <w:pStyle w:val="Textoindependientetablas"/>
              <w:jc w:val="left"/>
            </w:pPr>
          </w:p>
        </w:tc>
        <w:tc>
          <w:tcPr>
            <w:tcW w:w="1269" w:type="pct"/>
            <w:vAlign w:val="center"/>
          </w:tcPr>
          <w:p w14:paraId="3F32BF05" w14:textId="3044C30D" w:rsidR="00AD0076" w:rsidRDefault="000F614B" w:rsidP="00AD0076">
            <w:pPr>
              <w:pStyle w:val="Textoindependientetablas"/>
              <w:jc w:val="left"/>
            </w:pPr>
            <w:sdt>
              <w:sdtPr>
                <w:rPr>
                  <w:sz w:val="18"/>
                  <w:szCs w:val="18"/>
                </w:rPr>
                <w:id w:val="943882687"/>
                <w14:checkbox>
                  <w14:checked w14:val="0"/>
                  <w14:checkedState w14:val="2612" w14:font="MS Gothic"/>
                  <w14:uncheckedState w14:val="2610" w14:font="MS Gothic"/>
                </w14:checkbox>
              </w:sdtPr>
              <w:sdtEndPr/>
              <w:sdtContent>
                <w:r w:rsidR="00AD0076" w:rsidRPr="00554444">
                  <w:rPr>
                    <w:rFonts w:ascii="MS Gothic" w:eastAsia="MS Gothic" w:hAnsi="MS Gothic" w:hint="eastAsia"/>
                    <w:sz w:val="18"/>
                    <w:szCs w:val="18"/>
                  </w:rPr>
                  <w:t>☐</w:t>
                </w:r>
              </w:sdtContent>
            </w:sdt>
            <w:r w:rsidR="00AD0076" w:rsidRPr="00554444">
              <w:t xml:space="preserve"> </w:t>
            </w:r>
            <w:r w:rsidR="00AD0076">
              <w:t>Comercialización.</w:t>
            </w:r>
          </w:p>
          <w:p w14:paraId="1728CB39" w14:textId="45EFFD51" w:rsidR="00AD0076" w:rsidRPr="002932C7" w:rsidRDefault="000F614B" w:rsidP="00AD0076">
            <w:pPr>
              <w:pStyle w:val="Textoindependientetablas"/>
              <w:jc w:val="left"/>
            </w:pPr>
            <w:sdt>
              <w:sdtPr>
                <w:rPr>
                  <w:sz w:val="18"/>
                  <w:szCs w:val="18"/>
                </w:rPr>
                <w:id w:val="-721136336"/>
                <w14:checkbox>
                  <w14:checked w14:val="0"/>
                  <w14:checkedState w14:val="2612" w14:font="MS Gothic"/>
                  <w14:uncheckedState w14:val="2610" w14:font="MS Gothic"/>
                </w14:checkbox>
              </w:sdtPr>
              <w:sdtEndPr/>
              <w:sdtContent>
                <w:r w:rsidR="00AD0076" w:rsidRPr="00554444">
                  <w:rPr>
                    <w:rFonts w:ascii="MS Gothic" w:eastAsia="MS Gothic" w:hAnsi="MS Gothic" w:hint="eastAsia"/>
                    <w:sz w:val="18"/>
                    <w:szCs w:val="18"/>
                  </w:rPr>
                  <w:t>☐</w:t>
                </w:r>
              </w:sdtContent>
            </w:sdt>
            <w:r w:rsidR="00AD0076" w:rsidRPr="00554444">
              <w:t xml:space="preserve">  </w:t>
            </w:r>
            <w:r w:rsidR="00AD0076">
              <w:t>Manipulación.</w:t>
            </w:r>
          </w:p>
        </w:tc>
      </w:tr>
      <w:tr w:rsidR="00412E6E" w:rsidRPr="00412E6E" w14:paraId="36C56CA1" w14:textId="77777777" w:rsidTr="00AD0076">
        <w:trPr>
          <w:cantSplit/>
        </w:trPr>
        <w:tc>
          <w:tcPr>
            <w:tcW w:w="5000" w:type="pct"/>
            <w:gridSpan w:val="3"/>
            <w:vAlign w:val="center"/>
          </w:tcPr>
          <w:p w14:paraId="683880A3" w14:textId="77777777" w:rsidR="00412E6E" w:rsidRPr="00412E6E" w:rsidRDefault="00412E6E" w:rsidP="00412E6E">
            <w:pPr>
              <w:pStyle w:val="Textoindependientetablas"/>
              <w:jc w:val="left"/>
            </w:pPr>
            <w:r w:rsidRPr="00412E6E">
              <w:t>ADD-ON:</w:t>
            </w:r>
          </w:p>
          <w:p w14:paraId="0E2EDC48" w14:textId="29148B40" w:rsidR="00412E6E" w:rsidRPr="00412E6E" w:rsidRDefault="000F614B" w:rsidP="00412E6E">
            <w:pPr>
              <w:pStyle w:val="Textoindependientetablas"/>
              <w:jc w:val="left"/>
            </w:pPr>
            <w:sdt>
              <w:sdtPr>
                <w:rPr>
                  <w:sz w:val="18"/>
                  <w:szCs w:val="18"/>
                </w:rPr>
                <w:id w:val="1670525829"/>
                <w14:checkbox>
                  <w14:checked w14:val="0"/>
                  <w14:checkedState w14:val="2612" w14:font="MS Gothic"/>
                  <w14:uncheckedState w14:val="2610" w14:font="MS Gothic"/>
                </w14:checkbox>
              </w:sdtPr>
              <w:sdtEndPr/>
              <w:sdtContent>
                <w:r w:rsidR="00412E6E" w:rsidRPr="00412E6E">
                  <w:rPr>
                    <w:rFonts w:ascii="MS Gothic" w:eastAsia="MS Gothic" w:hAnsi="MS Gothic" w:hint="eastAsia"/>
                    <w:sz w:val="18"/>
                    <w:szCs w:val="18"/>
                  </w:rPr>
                  <w:t>☐</w:t>
                </w:r>
              </w:sdtContent>
            </w:sdt>
            <w:r w:rsidR="00412E6E" w:rsidRPr="00412E6E">
              <w:t xml:space="preserve"> GRASP</w:t>
            </w:r>
            <w:r w:rsidR="00A37F2E">
              <w:t>***</w:t>
            </w:r>
            <w:r w:rsidR="00412E6E" w:rsidRPr="00412E6E">
              <w:t xml:space="preserve">; </w:t>
            </w:r>
            <w:r w:rsidR="00412E6E">
              <w:t xml:space="preserve">     </w:t>
            </w:r>
            <w:sdt>
              <w:sdtPr>
                <w:rPr>
                  <w:sz w:val="18"/>
                  <w:szCs w:val="18"/>
                </w:rPr>
                <w:id w:val="-705791071"/>
                <w14:checkbox>
                  <w14:checked w14:val="0"/>
                  <w14:checkedState w14:val="2612" w14:font="MS Gothic"/>
                  <w14:uncheckedState w14:val="2610" w14:font="MS Gothic"/>
                </w14:checkbox>
              </w:sdtPr>
              <w:sdtEndPr/>
              <w:sdtContent>
                <w:r w:rsidR="00412E6E" w:rsidRPr="00412E6E">
                  <w:rPr>
                    <w:rFonts w:ascii="MS Gothic" w:eastAsia="MS Gothic" w:hAnsi="MS Gothic" w:hint="eastAsia"/>
                    <w:sz w:val="18"/>
                    <w:szCs w:val="18"/>
                  </w:rPr>
                  <w:t>☐</w:t>
                </w:r>
              </w:sdtContent>
            </w:sdt>
            <w:r w:rsidR="00412E6E" w:rsidRPr="00412E6E">
              <w:t xml:space="preserve">  SPRING</w:t>
            </w:r>
            <w:r w:rsidR="00A37F2E">
              <w:t>***</w:t>
            </w:r>
            <w:r w:rsidR="00412E6E">
              <w:t xml:space="preserve">;          </w:t>
            </w:r>
            <w:sdt>
              <w:sdtPr>
                <w:rPr>
                  <w:sz w:val="18"/>
                  <w:szCs w:val="18"/>
                </w:rPr>
                <w:id w:val="805671395"/>
                <w14:checkbox>
                  <w14:checked w14:val="0"/>
                  <w14:checkedState w14:val="2612" w14:font="MS Gothic"/>
                  <w14:uncheckedState w14:val="2610" w14:font="MS Gothic"/>
                </w14:checkbox>
              </w:sdtPr>
              <w:sdtEndPr/>
              <w:sdtContent>
                <w:r w:rsidR="00412E6E" w:rsidRPr="00412E6E">
                  <w:rPr>
                    <w:rFonts w:ascii="MS Gothic" w:eastAsia="MS Gothic" w:hAnsi="MS Gothic" w:hint="eastAsia"/>
                    <w:sz w:val="18"/>
                    <w:szCs w:val="18"/>
                  </w:rPr>
                  <w:t>☐</w:t>
                </w:r>
              </w:sdtContent>
            </w:sdt>
            <w:r w:rsidR="00412E6E" w:rsidRPr="00412E6E">
              <w:t xml:space="preserve"> GROW</w:t>
            </w:r>
            <w:r w:rsidR="00412E6E">
              <w:t xml:space="preserve">;            </w:t>
            </w:r>
            <w:sdt>
              <w:sdtPr>
                <w:rPr>
                  <w:sz w:val="18"/>
                  <w:szCs w:val="18"/>
                </w:rPr>
                <w:id w:val="546582104"/>
                <w14:checkbox>
                  <w14:checked w14:val="0"/>
                  <w14:checkedState w14:val="2612" w14:font="MS Gothic"/>
                  <w14:uncheckedState w14:val="2610" w14:font="MS Gothic"/>
                </w14:checkbox>
              </w:sdtPr>
              <w:sdtEndPr/>
              <w:sdtContent>
                <w:r w:rsidR="00412E6E" w:rsidRPr="00412E6E">
                  <w:rPr>
                    <w:rFonts w:ascii="MS Gothic" w:eastAsia="MS Gothic" w:hAnsi="MS Gothic" w:hint="eastAsia"/>
                    <w:sz w:val="18"/>
                    <w:szCs w:val="18"/>
                  </w:rPr>
                  <w:t>☐</w:t>
                </w:r>
              </w:sdtContent>
            </w:sdt>
            <w:r w:rsidR="00412E6E" w:rsidRPr="00412E6E">
              <w:t xml:space="preserve"> FSMA</w:t>
            </w:r>
            <w:r w:rsidR="00412E6E">
              <w:t xml:space="preserve">;             </w:t>
            </w:r>
            <w:sdt>
              <w:sdtPr>
                <w:rPr>
                  <w:sz w:val="18"/>
                  <w:szCs w:val="18"/>
                </w:rPr>
                <w:id w:val="1106774280"/>
                <w14:checkbox>
                  <w14:checked w14:val="0"/>
                  <w14:checkedState w14:val="2612" w14:font="MS Gothic"/>
                  <w14:uncheckedState w14:val="2610" w14:font="MS Gothic"/>
                </w14:checkbox>
              </w:sdtPr>
              <w:sdtEndPr/>
              <w:sdtContent>
                <w:r w:rsidR="00412E6E" w:rsidRPr="00412E6E">
                  <w:rPr>
                    <w:rFonts w:ascii="MS Gothic" w:eastAsia="MS Gothic" w:hAnsi="MS Gothic" w:hint="eastAsia"/>
                    <w:sz w:val="18"/>
                    <w:szCs w:val="18"/>
                  </w:rPr>
                  <w:t>☐</w:t>
                </w:r>
              </w:sdtContent>
            </w:sdt>
            <w:r w:rsidR="00412E6E">
              <w:t xml:space="preserve"> Otro: ……</w:t>
            </w:r>
          </w:p>
        </w:tc>
      </w:tr>
      <w:tr w:rsidR="00A37F2E" w:rsidRPr="00412E6E" w14:paraId="1DCA7554" w14:textId="77777777" w:rsidTr="00AD0076">
        <w:trPr>
          <w:cantSplit/>
        </w:trPr>
        <w:tc>
          <w:tcPr>
            <w:tcW w:w="5000" w:type="pct"/>
            <w:gridSpan w:val="3"/>
            <w:vAlign w:val="center"/>
          </w:tcPr>
          <w:p w14:paraId="09C320B5" w14:textId="377EFE8E" w:rsidR="00A37F2E" w:rsidRPr="00412E6E" w:rsidRDefault="00A37F2E" w:rsidP="00412E6E">
            <w:pPr>
              <w:pStyle w:val="Textoindependientetablas"/>
              <w:jc w:val="left"/>
            </w:pPr>
            <w:r>
              <w:t xml:space="preserve">*** Para estas opciones de certificación, se requiere aportar cumplimentado el ANEXO TÉCNICO </w:t>
            </w:r>
            <w:r w:rsidR="00BE0F82">
              <w:t xml:space="preserve">IFA </w:t>
            </w:r>
            <w:r>
              <w:t>con cada actualización de cultivos o mínimo anualmente.</w:t>
            </w:r>
          </w:p>
        </w:tc>
      </w:tr>
    </w:tbl>
    <w:p w14:paraId="70CFBB41" w14:textId="77777777" w:rsidR="00A276DD" w:rsidRPr="00412E6E" w:rsidRDefault="00A276DD"/>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805"/>
        <w:gridCol w:w="2691"/>
        <w:gridCol w:w="735"/>
        <w:gridCol w:w="1701"/>
        <w:gridCol w:w="2131"/>
      </w:tblGrid>
      <w:tr w:rsidR="007F5138" w:rsidRPr="002932C7" w14:paraId="37AD0705" w14:textId="77777777" w:rsidTr="0052759B">
        <w:trPr>
          <w:cantSplit/>
        </w:trPr>
        <w:tc>
          <w:tcPr>
            <w:tcW w:w="5000" w:type="pct"/>
            <w:gridSpan w:val="5"/>
            <w:shd w:val="clear" w:color="auto" w:fill="E7E6E6" w:themeFill="background2"/>
            <w:vAlign w:val="center"/>
          </w:tcPr>
          <w:p w14:paraId="0CA1D675" w14:textId="77777777" w:rsidR="007F5138" w:rsidRPr="002932C7" w:rsidRDefault="007F5138" w:rsidP="0052759B">
            <w:pPr>
              <w:pStyle w:val="Textoindependientetablas"/>
              <w:rPr>
                <w:b/>
              </w:rPr>
            </w:pPr>
            <w:r w:rsidRPr="002932C7">
              <w:rPr>
                <w:b/>
              </w:rPr>
              <w:t xml:space="preserve">SUBCONTRATACIÓN  </w:t>
            </w:r>
          </w:p>
        </w:tc>
      </w:tr>
      <w:tr w:rsidR="007F5138" w:rsidRPr="002932C7" w14:paraId="1B99B8C9" w14:textId="77777777" w:rsidTr="0052759B">
        <w:trPr>
          <w:cantSplit/>
        </w:trPr>
        <w:tc>
          <w:tcPr>
            <w:tcW w:w="2731" w:type="pct"/>
            <w:gridSpan w:val="2"/>
            <w:shd w:val="clear" w:color="auto" w:fill="E7E6E6" w:themeFill="background2"/>
            <w:vAlign w:val="center"/>
          </w:tcPr>
          <w:p w14:paraId="03F30D5B" w14:textId="038CF971" w:rsidR="007F5138" w:rsidRPr="00BF3BD9" w:rsidRDefault="007F5138" w:rsidP="0052759B">
            <w:pPr>
              <w:pStyle w:val="Textoindependientetablas"/>
            </w:pPr>
            <w:r w:rsidRPr="00BF3BD9">
              <w:t xml:space="preserve">¿Realiza alguna actividad </w:t>
            </w:r>
            <w:r w:rsidR="00A276DD">
              <w:t>subcontratada</w:t>
            </w:r>
            <w:r w:rsidRPr="00BF3BD9">
              <w:t>?</w:t>
            </w:r>
          </w:p>
        </w:tc>
        <w:tc>
          <w:tcPr>
            <w:tcW w:w="2269" w:type="pct"/>
            <w:gridSpan w:val="3"/>
            <w:vAlign w:val="center"/>
          </w:tcPr>
          <w:p w14:paraId="1E541AED" w14:textId="77777777" w:rsidR="007F5138" w:rsidRPr="00554444" w:rsidRDefault="007F5138" w:rsidP="0052759B">
            <w:pPr>
              <w:pStyle w:val="Textoindependientetablas"/>
            </w:pPr>
            <w:r w:rsidRPr="00554444">
              <w:t xml:space="preserve">    </w:t>
            </w:r>
            <w:sdt>
              <w:sdtPr>
                <w:rPr>
                  <w:sz w:val="18"/>
                  <w:szCs w:val="18"/>
                </w:rPr>
                <w:id w:val="1949883012"/>
                <w14:checkbox>
                  <w14:checked w14:val="0"/>
                  <w14:checkedState w14:val="2612" w14:font="MS Gothic"/>
                  <w14:uncheckedState w14:val="2610" w14:font="MS Gothic"/>
                </w14:checkbox>
              </w:sdtPr>
              <w:sdtEndPr/>
              <w:sdtContent>
                <w:r w:rsidRPr="00554444">
                  <w:rPr>
                    <w:rFonts w:ascii="MS Gothic" w:eastAsia="MS Gothic" w:hAnsi="MS Gothic" w:hint="eastAsia"/>
                    <w:sz w:val="18"/>
                    <w:szCs w:val="18"/>
                  </w:rPr>
                  <w:t>☐</w:t>
                </w:r>
              </w:sdtContent>
            </w:sdt>
            <w:r w:rsidRPr="00554444">
              <w:t xml:space="preserve"> NO        </w:t>
            </w:r>
            <w:sdt>
              <w:sdtPr>
                <w:rPr>
                  <w:sz w:val="18"/>
                  <w:szCs w:val="18"/>
                </w:rPr>
                <w:id w:val="1524520171"/>
                <w14:checkbox>
                  <w14:checked w14:val="0"/>
                  <w14:checkedState w14:val="2612" w14:font="MS Gothic"/>
                  <w14:uncheckedState w14:val="2610" w14:font="MS Gothic"/>
                </w14:checkbox>
              </w:sdtPr>
              <w:sdtEndPr/>
              <w:sdtContent>
                <w:r w:rsidRPr="00554444">
                  <w:rPr>
                    <w:rFonts w:ascii="MS Gothic" w:eastAsia="MS Gothic" w:hAnsi="MS Gothic" w:hint="eastAsia"/>
                    <w:sz w:val="18"/>
                    <w:szCs w:val="18"/>
                  </w:rPr>
                  <w:t>☐</w:t>
                </w:r>
              </w:sdtContent>
            </w:sdt>
            <w:r w:rsidRPr="00554444">
              <w:t xml:space="preserve">  SI, cumplimentar:</w:t>
            </w:r>
          </w:p>
        </w:tc>
      </w:tr>
      <w:tr w:rsidR="007F5138" w:rsidRPr="002932C7" w14:paraId="4126F41A" w14:textId="77777777" w:rsidTr="00A276DD">
        <w:trPr>
          <w:cantSplit/>
        </w:trPr>
        <w:tc>
          <w:tcPr>
            <w:tcW w:w="1394" w:type="pct"/>
            <w:shd w:val="clear" w:color="auto" w:fill="E7E6E6" w:themeFill="background2"/>
            <w:vAlign w:val="center"/>
          </w:tcPr>
          <w:p w14:paraId="7352C3D1" w14:textId="77777777" w:rsidR="007F5138" w:rsidRPr="002932C7" w:rsidRDefault="007F5138" w:rsidP="0052759B">
            <w:pPr>
              <w:pStyle w:val="Textoindependientetablas"/>
              <w:jc w:val="center"/>
            </w:pPr>
            <w:r w:rsidRPr="002932C7">
              <w:t>Actividad</w:t>
            </w:r>
            <w:r>
              <w:t xml:space="preserve"> (Proceso que realiza)</w:t>
            </w:r>
          </w:p>
        </w:tc>
        <w:tc>
          <w:tcPr>
            <w:tcW w:w="1702" w:type="pct"/>
            <w:gridSpan w:val="2"/>
            <w:shd w:val="clear" w:color="auto" w:fill="E7E6E6" w:themeFill="background2"/>
            <w:vAlign w:val="center"/>
          </w:tcPr>
          <w:p w14:paraId="492F3019" w14:textId="16E9BF44" w:rsidR="007F5138" w:rsidRPr="002932C7" w:rsidRDefault="00624DCB" w:rsidP="0052759B">
            <w:pPr>
              <w:pStyle w:val="Textoindependientetablas"/>
              <w:jc w:val="center"/>
            </w:pPr>
            <w:r>
              <w:t xml:space="preserve">Nombre </w:t>
            </w:r>
            <w:r w:rsidR="00A276DD">
              <w:t>Subcontratista</w:t>
            </w:r>
          </w:p>
        </w:tc>
        <w:tc>
          <w:tcPr>
            <w:tcW w:w="845" w:type="pct"/>
            <w:shd w:val="clear" w:color="auto" w:fill="E7E6E6" w:themeFill="background2"/>
            <w:vAlign w:val="center"/>
          </w:tcPr>
          <w:p w14:paraId="5D6EF8AC" w14:textId="77777777" w:rsidR="007F5138" w:rsidRDefault="00624DCB" w:rsidP="0052759B">
            <w:pPr>
              <w:pStyle w:val="Textoindependientetablas"/>
              <w:jc w:val="center"/>
            </w:pPr>
            <w:r>
              <w:t>¿</w:t>
            </w:r>
            <w:r w:rsidR="007F5138" w:rsidRPr="002932C7">
              <w:t>Está certificado</w:t>
            </w:r>
            <w:r>
              <w:t>?</w:t>
            </w:r>
          </w:p>
          <w:p w14:paraId="3254FCA2" w14:textId="5695B272" w:rsidR="00624DCB" w:rsidRPr="002932C7" w:rsidRDefault="00624DCB" w:rsidP="0052759B">
            <w:pPr>
              <w:pStyle w:val="Textoindependientetablas"/>
              <w:jc w:val="center"/>
            </w:pPr>
            <w:r>
              <w:t>Indicar GGN/GLN</w:t>
            </w:r>
          </w:p>
        </w:tc>
        <w:tc>
          <w:tcPr>
            <w:tcW w:w="1059" w:type="pct"/>
            <w:shd w:val="clear" w:color="auto" w:fill="E7E6E6" w:themeFill="background2"/>
            <w:vAlign w:val="center"/>
          </w:tcPr>
          <w:p w14:paraId="016CAC9F" w14:textId="77777777" w:rsidR="007F5138" w:rsidRPr="002932C7" w:rsidRDefault="007F5138" w:rsidP="0052759B">
            <w:pPr>
              <w:pStyle w:val="Textoindependientetablas"/>
              <w:jc w:val="center"/>
            </w:pPr>
            <w:r w:rsidRPr="002932C7">
              <w:t>Organismo Control</w:t>
            </w:r>
          </w:p>
        </w:tc>
      </w:tr>
      <w:tr w:rsidR="007F5138" w:rsidRPr="002932C7" w14:paraId="5D3BE466" w14:textId="77777777" w:rsidTr="00A276DD">
        <w:trPr>
          <w:cantSplit/>
        </w:trPr>
        <w:tc>
          <w:tcPr>
            <w:tcW w:w="1394" w:type="pct"/>
            <w:vAlign w:val="center"/>
          </w:tcPr>
          <w:p w14:paraId="0E6F66F6" w14:textId="77777777" w:rsidR="007F5138" w:rsidRPr="002932C7" w:rsidRDefault="007F5138" w:rsidP="0052759B">
            <w:pPr>
              <w:pStyle w:val="Textoindependientetablas"/>
            </w:pPr>
          </w:p>
        </w:tc>
        <w:tc>
          <w:tcPr>
            <w:tcW w:w="1702" w:type="pct"/>
            <w:gridSpan w:val="2"/>
            <w:vAlign w:val="center"/>
          </w:tcPr>
          <w:p w14:paraId="62CD9E51" w14:textId="77777777" w:rsidR="007F5138" w:rsidRPr="002932C7" w:rsidRDefault="007F5138" w:rsidP="0052759B">
            <w:pPr>
              <w:pStyle w:val="Textoindependientetablas"/>
            </w:pPr>
          </w:p>
        </w:tc>
        <w:tc>
          <w:tcPr>
            <w:tcW w:w="845" w:type="pct"/>
            <w:vAlign w:val="center"/>
          </w:tcPr>
          <w:p w14:paraId="053F770D" w14:textId="77777777" w:rsidR="007F5138" w:rsidRPr="002932C7" w:rsidRDefault="007F5138" w:rsidP="0052759B">
            <w:pPr>
              <w:pStyle w:val="Textoindependientetablas"/>
            </w:pPr>
          </w:p>
        </w:tc>
        <w:tc>
          <w:tcPr>
            <w:tcW w:w="1059" w:type="pct"/>
            <w:vAlign w:val="center"/>
          </w:tcPr>
          <w:p w14:paraId="6EC6D73B" w14:textId="77777777" w:rsidR="007F5138" w:rsidRPr="002932C7" w:rsidRDefault="007F5138" w:rsidP="0052759B">
            <w:pPr>
              <w:pStyle w:val="Textoindependientetablas"/>
            </w:pPr>
          </w:p>
        </w:tc>
      </w:tr>
    </w:tbl>
    <w:p w14:paraId="1E03A371" w14:textId="77777777" w:rsidR="007F5138" w:rsidRDefault="007F5138"/>
    <w:p w14:paraId="2A99F5C5" w14:textId="6A06FCBC" w:rsidR="00A31C78" w:rsidRDefault="002850DC" w:rsidP="008D7787">
      <w:pPr>
        <w:pStyle w:val="Textoindependientetablas"/>
        <w:numPr>
          <w:ilvl w:val="0"/>
          <w:numId w:val="23"/>
        </w:numPr>
        <w:rPr>
          <w:b/>
        </w:rPr>
      </w:pPr>
      <w:r>
        <w:rPr>
          <w:b/>
        </w:rPr>
        <w:t>DO</w:t>
      </w:r>
      <w:r w:rsidR="00A31C78" w:rsidRPr="00685B02">
        <w:rPr>
          <w:b/>
        </w:rPr>
        <w:t>CUMENTACIÓN ADJUNTA</w:t>
      </w:r>
    </w:p>
    <w:p w14:paraId="32A93970" w14:textId="46B13D4A" w:rsidR="00D4112B" w:rsidRPr="00D605C2" w:rsidRDefault="00D4112B" w:rsidP="008D7787">
      <w:pPr>
        <w:pStyle w:val="Textoindependientetablas"/>
        <w:rPr>
          <w:b/>
          <w:sz w:val="18"/>
          <w:szCs w:val="18"/>
        </w:rPr>
      </w:pPr>
      <w:r w:rsidRPr="00D605C2">
        <w:rPr>
          <w:b/>
          <w:sz w:val="18"/>
          <w:szCs w:val="18"/>
        </w:rPr>
        <w:t>Sobre el operador:</w:t>
      </w:r>
    </w:p>
    <w:p w14:paraId="6FA09A78" w14:textId="39E6FD47" w:rsidR="008D7787" w:rsidRDefault="000F614B" w:rsidP="008D7787">
      <w:pPr>
        <w:pStyle w:val="Textoindependientetablas"/>
        <w:rPr>
          <w:sz w:val="18"/>
          <w:szCs w:val="18"/>
        </w:rPr>
      </w:pPr>
      <w:sdt>
        <w:sdtPr>
          <w:rPr>
            <w:sz w:val="18"/>
            <w:szCs w:val="18"/>
          </w:rPr>
          <w:id w:val="-1131023568"/>
          <w14:checkbox>
            <w14:checked w14:val="0"/>
            <w14:checkedState w14:val="2612" w14:font="MS Gothic"/>
            <w14:uncheckedState w14:val="2610" w14:font="MS Gothic"/>
          </w14:checkbox>
        </w:sdtPr>
        <w:sdtEndPr/>
        <w:sdtContent>
          <w:r w:rsidR="00D4112B" w:rsidRPr="00D605C2">
            <w:rPr>
              <w:rFonts w:ascii="Segoe UI Symbol" w:hAnsi="Segoe UI Symbol" w:cs="Segoe UI Symbol"/>
              <w:sz w:val="18"/>
              <w:szCs w:val="18"/>
            </w:rPr>
            <w:t>☐</w:t>
          </w:r>
        </w:sdtContent>
      </w:sdt>
      <w:r w:rsidR="00D4112B" w:rsidRPr="00D605C2">
        <w:rPr>
          <w:sz w:val="18"/>
          <w:szCs w:val="18"/>
        </w:rPr>
        <w:t xml:space="preserve"> </w:t>
      </w:r>
      <w:r w:rsidR="00684C45">
        <w:rPr>
          <w:sz w:val="18"/>
          <w:szCs w:val="18"/>
        </w:rPr>
        <w:t xml:space="preserve">Documento de Identificación Fiscal </w:t>
      </w:r>
      <w:r w:rsidR="00D4112B" w:rsidRPr="00D605C2">
        <w:rPr>
          <w:sz w:val="18"/>
          <w:szCs w:val="18"/>
        </w:rPr>
        <w:t>del titular</w:t>
      </w:r>
      <w:r w:rsidR="008D7787" w:rsidRPr="00D605C2">
        <w:rPr>
          <w:sz w:val="18"/>
          <w:szCs w:val="18"/>
        </w:rPr>
        <w:t>. En caso de empresa, adjuntar NIF del representante legal</w:t>
      </w:r>
      <w:r w:rsidR="00684C45">
        <w:rPr>
          <w:sz w:val="18"/>
          <w:szCs w:val="18"/>
        </w:rPr>
        <w:t xml:space="preserve"> </w:t>
      </w:r>
      <w:r w:rsidR="005C6F15">
        <w:rPr>
          <w:sz w:val="18"/>
          <w:szCs w:val="18"/>
        </w:rPr>
        <w:t xml:space="preserve"> y/o documento aplicable </w:t>
      </w:r>
      <w:r w:rsidR="00684C45" w:rsidRPr="00684C45">
        <w:rPr>
          <w:b/>
          <w:bCs/>
          <w:sz w:val="18"/>
          <w:szCs w:val="18"/>
        </w:rPr>
        <w:t>(OBLIGATORIO).</w:t>
      </w:r>
    </w:p>
    <w:p w14:paraId="309D467E" w14:textId="5C4E4D33" w:rsidR="00684C45" w:rsidRDefault="000F614B" w:rsidP="008D7787">
      <w:pPr>
        <w:pStyle w:val="Textoindependientetablas"/>
        <w:rPr>
          <w:b/>
          <w:bCs/>
          <w:sz w:val="18"/>
          <w:szCs w:val="18"/>
        </w:rPr>
      </w:pPr>
      <w:sdt>
        <w:sdtPr>
          <w:rPr>
            <w:sz w:val="18"/>
            <w:szCs w:val="18"/>
          </w:rPr>
          <w:id w:val="-1032341346"/>
          <w14:checkbox>
            <w14:checked w14:val="0"/>
            <w14:checkedState w14:val="2612" w14:font="MS Gothic"/>
            <w14:uncheckedState w14:val="2610" w14:font="MS Gothic"/>
          </w14:checkbox>
        </w:sdtPr>
        <w:sdtEndPr/>
        <w:sdtContent>
          <w:r w:rsidR="00A276DD" w:rsidRPr="00D605C2">
            <w:rPr>
              <w:rFonts w:ascii="Segoe UI Symbol" w:hAnsi="Segoe UI Symbol" w:cs="Segoe UI Symbol"/>
              <w:sz w:val="18"/>
              <w:szCs w:val="18"/>
            </w:rPr>
            <w:t>☐</w:t>
          </w:r>
        </w:sdtContent>
      </w:sdt>
      <w:r w:rsidR="00A276DD" w:rsidRPr="00D605C2">
        <w:rPr>
          <w:sz w:val="18"/>
          <w:szCs w:val="18"/>
        </w:rPr>
        <w:t xml:space="preserve"> </w:t>
      </w:r>
      <w:r w:rsidR="00684C45">
        <w:rPr>
          <w:sz w:val="18"/>
          <w:szCs w:val="18"/>
        </w:rPr>
        <w:t xml:space="preserve">Documento de Identificación Fiscal </w:t>
      </w:r>
      <w:r w:rsidR="00684C45" w:rsidRPr="00D605C2">
        <w:rPr>
          <w:sz w:val="18"/>
          <w:szCs w:val="18"/>
        </w:rPr>
        <w:t xml:space="preserve">del </w:t>
      </w:r>
      <w:r w:rsidR="00684C45">
        <w:rPr>
          <w:sz w:val="18"/>
          <w:szCs w:val="18"/>
        </w:rPr>
        <w:t xml:space="preserve">Representante (Sólo para </w:t>
      </w:r>
      <w:r w:rsidR="00A276DD" w:rsidRPr="00D605C2">
        <w:rPr>
          <w:sz w:val="18"/>
          <w:szCs w:val="18"/>
        </w:rPr>
        <w:t>empresa</w:t>
      </w:r>
      <w:r w:rsidR="00684C45">
        <w:rPr>
          <w:sz w:val="18"/>
          <w:szCs w:val="18"/>
        </w:rPr>
        <w:t xml:space="preserve">) </w:t>
      </w:r>
      <w:r w:rsidR="00684C45" w:rsidRPr="00684C45">
        <w:rPr>
          <w:b/>
          <w:bCs/>
          <w:sz w:val="18"/>
          <w:szCs w:val="18"/>
        </w:rPr>
        <w:t>(OBLIGATORIO).</w:t>
      </w:r>
    </w:p>
    <w:p w14:paraId="7250F79B" w14:textId="60E319FC" w:rsidR="00684C45" w:rsidRPr="00D605C2" w:rsidRDefault="000F614B" w:rsidP="008D7787">
      <w:pPr>
        <w:pStyle w:val="Textoindependientetablas"/>
        <w:rPr>
          <w:sz w:val="18"/>
          <w:szCs w:val="18"/>
        </w:rPr>
      </w:pPr>
      <w:sdt>
        <w:sdtPr>
          <w:rPr>
            <w:sz w:val="18"/>
            <w:szCs w:val="18"/>
          </w:rPr>
          <w:id w:val="1123429019"/>
          <w14:checkbox>
            <w14:checked w14:val="0"/>
            <w14:checkedState w14:val="2612" w14:font="MS Gothic"/>
            <w14:uncheckedState w14:val="2610" w14:font="MS Gothic"/>
          </w14:checkbox>
        </w:sdtPr>
        <w:sdtEndPr/>
        <w:sdtContent>
          <w:r w:rsidR="00684C45" w:rsidRPr="00D605C2">
            <w:rPr>
              <w:rFonts w:ascii="Segoe UI Symbol" w:hAnsi="Segoe UI Symbol" w:cs="Segoe UI Symbol"/>
              <w:sz w:val="18"/>
              <w:szCs w:val="18"/>
            </w:rPr>
            <w:t>☐</w:t>
          </w:r>
        </w:sdtContent>
      </w:sdt>
      <w:r w:rsidR="00684C45" w:rsidRPr="00D605C2">
        <w:rPr>
          <w:sz w:val="18"/>
          <w:szCs w:val="18"/>
        </w:rPr>
        <w:t xml:space="preserve"> </w:t>
      </w:r>
      <w:r w:rsidR="00684C45">
        <w:rPr>
          <w:sz w:val="18"/>
          <w:szCs w:val="18"/>
        </w:rPr>
        <w:t>A</w:t>
      </w:r>
      <w:r w:rsidR="00684C45" w:rsidRPr="00684C45">
        <w:rPr>
          <w:sz w:val="18"/>
          <w:szCs w:val="18"/>
        </w:rPr>
        <w:t xml:space="preserve">cuerdo de </w:t>
      </w:r>
      <w:r w:rsidR="00684C45">
        <w:rPr>
          <w:sz w:val="18"/>
          <w:szCs w:val="18"/>
        </w:rPr>
        <w:t>S</w:t>
      </w:r>
      <w:r w:rsidR="00684C45" w:rsidRPr="00684C45">
        <w:rPr>
          <w:sz w:val="18"/>
          <w:szCs w:val="18"/>
        </w:rPr>
        <w:t xml:space="preserve">ublicencia y </w:t>
      </w:r>
      <w:r w:rsidR="00684C45">
        <w:rPr>
          <w:sz w:val="18"/>
          <w:szCs w:val="18"/>
        </w:rPr>
        <w:t>C</w:t>
      </w:r>
      <w:r w:rsidR="00684C45" w:rsidRPr="00684C45">
        <w:rPr>
          <w:sz w:val="18"/>
          <w:szCs w:val="18"/>
        </w:rPr>
        <w:t>ertificaci</w:t>
      </w:r>
      <w:r w:rsidR="00684C45">
        <w:rPr>
          <w:sz w:val="18"/>
          <w:szCs w:val="18"/>
        </w:rPr>
        <w:t>ó</w:t>
      </w:r>
      <w:r w:rsidR="00684C45" w:rsidRPr="00684C45">
        <w:rPr>
          <w:sz w:val="18"/>
          <w:szCs w:val="18"/>
        </w:rPr>
        <w:t>n GLOBALG.A.P</w:t>
      </w:r>
      <w:r w:rsidR="00684C45">
        <w:rPr>
          <w:sz w:val="18"/>
          <w:szCs w:val="18"/>
        </w:rPr>
        <w:t xml:space="preserve">. </w:t>
      </w:r>
      <w:r w:rsidR="00684C45" w:rsidRPr="00684C45">
        <w:rPr>
          <w:b/>
          <w:bCs/>
          <w:sz w:val="18"/>
          <w:szCs w:val="18"/>
        </w:rPr>
        <w:t>(OBLIGATORIO).</w:t>
      </w:r>
    </w:p>
    <w:p w14:paraId="7F6C4126" w14:textId="6ED11F16" w:rsidR="00D4112B" w:rsidRPr="00D605C2" w:rsidRDefault="000F614B" w:rsidP="008D7787">
      <w:pPr>
        <w:pStyle w:val="Textoindependientetablas"/>
        <w:rPr>
          <w:sz w:val="18"/>
          <w:szCs w:val="18"/>
        </w:rPr>
      </w:pPr>
      <w:sdt>
        <w:sdtPr>
          <w:rPr>
            <w:sz w:val="18"/>
            <w:szCs w:val="18"/>
          </w:rPr>
          <w:id w:val="928233917"/>
          <w14:checkbox>
            <w14:checked w14:val="0"/>
            <w14:checkedState w14:val="2612" w14:font="MS Gothic"/>
            <w14:uncheckedState w14:val="2610" w14:font="MS Gothic"/>
          </w14:checkbox>
        </w:sdtPr>
        <w:sdtEndPr/>
        <w:sdtContent>
          <w:r w:rsidR="00D4112B" w:rsidRPr="00D605C2">
            <w:rPr>
              <w:rFonts w:ascii="Segoe UI Symbol" w:hAnsi="Segoe UI Symbol" w:cs="Segoe UI Symbol"/>
              <w:sz w:val="18"/>
              <w:szCs w:val="18"/>
            </w:rPr>
            <w:t>☐</w:t>
          </w:r>
        </w:sdtContent>
      </w:sdt>
      <w:r w:rsidR="00D4112B" w:rsidRPr="00D605C2">
        <w:rPr>
          <w:sz w:val="18"/>
          <w:szCs w:val="18"/>
        </w:rPr>
        <w:t xml:space="preserve"> Certificado del anterior Organismo de Control (Si procede).</w:t>
      </w:r>
    </w:p>
    <w:p w14:paraId="0ED06691" w14:textId="7656B9A5" w:rsidR="008D7787" w:rsidRPr="00D605C2" w:rsidRDefault="000F614B" w:rsidP="008D7787">
      <w:pPr>
        <w:pStyle w:val="Textoindependientetablas"/>
        <w:rPr>
          <w:sz w:val="18"/>
          <w:szCs w:val="18"/>
        </w:rPr>
      </w:pPr>
      <w:sdt>
        <w:sdtPr>
          <w:rPr>
            <w:sz w:val="18"/>
            <w:szCs w:val="18"/>
          </w:rPr>
          <w:id w:val="73947275"/>
          <w14:checkbox>
            <w14:checked w14:val="0"/>
            <w14:checkedState w14:val="2612" w14:font="MS Gothic"/>
            <w14:uncheckedState w14:val="2610" w14:font="MS Gothic"/>
          </w14:checkbox>
        </w:sdtPr>
        <w:sdtEndPr/>
        <w:sdtContent>
          <w:r w:rsidR="008D7787" w:rsidRPr="00D605C2">
            <w:rPr>
              <w:rFonts w:ascii="Segoe UI Symbol" w:hAnsi="Segoe UI Symbol" w:cs="Segoe UI Symbol"/>
              <w:sz w:val="18"/>
              <w:szCs w:val="18"/>
            </w:rPr>
            <w:t>☐</w:t>
          </w:r>
        </w:sdtContent>
      </w:sdt>
      <w:r w:rsidR="008D7787" w:rsidRPr="00D605C2">
        <w:rPr>
          <w:sz w:val="18"/>
          <w:szCs w:val="18"/>
        </w:rPr>
        <w:t xml:space="preserve"> Otro, Indicar: </w:t>
      </w:r>
    </w:p>
    <w:p w14:paraId="67A270EC" w14:textId="77777777" w:rsidR="008D7787" w:rsidRPr="00186F51" w:rsidRDefault="008D7787" w:rsidP="008D7787">
      <w:pPr>
        <w:pStyle w:val="Textoindependientetablas"/>
        <w:rPr>
          <w:sz w:val="10"/>
          <w:szCs w:val="10"/>
        </w:rPr>
      </w:pPr>
    </w:p>
    <w:p w14:paraId="6DB37F46" w14:textId="3698829C" w:rsidR="00D4112B" w:rsidRPr="00D605C2" w:rsidRDefault="00D4112B" w:rsidP="008D7787">
      <w:pPr>
        <w:pStyle w:val="Textoindependientetablas"/>
        <w:rPr>
          <w:b/>
          <w:sz w:val="18"/>
          <w:szCs w:val="18"/>
        </w:rPr>
      </w:pPr>
      <w:r w:rsidRPr="00D605C2">
        <w:rPr>
          <w:b/>
          <w:sz w:val="18"/>
          <w:szCs w:val="18"/>
        </w:rPr>
        <w:t>Sobre los cultivos:</w:t>
      </w:r>
    </w:p>
    <w:p w14:paraId="0E5053F5" w14:textId="76C939E0" w:rsidR="008D7787" w:rsidRPr="00D605C2" w:rsidRDefault="000F614B" w:rsidP="00684C45">
      <w:pPr>
        <w:pStyle w:val="Textoindependientetablas"/>
        <w:rPr>
          <w:sz w:val="18"/>
          <w:szCs w:val="18"/>
        </w:rPr>
      </w:pPr>
      <w:sdt>
        <w:sdtPr>
          <w:rPr>
            <w:sz w:val="18"/>
            <w:szCs w:val="18"/>
          </w:rPr>
          <w:id w:val="-1965572894"/>
          <w14:checkbox>
            <w14:checked w14:val="0"/>
            <w14:checkedState w14:val="2612" w14:font="MS Gothic"/>
            <w14:uncheckedState w14:val="2610" w14:font="MS Gothic"/>
          </w14:checkbox>
        </w:sdtPr>
        <w:sdtEndPr/>
        <w:sdtContent>
          <w:r w:rsidR="008D7787" w:rsidRPr="00186F51">
            <w:rPr>
              <w:rFonts w:ascii="Segoe UI Symbol" w:hAnsi="Segoe UI Symbol" w:cs="Segoe UI Symbol"/>
              <w:sz w:val="18"/>
              <w:szCs w:val="18"/>
            </w:rPr>
            <w:t>☐</w:t>
          </w:r>
        </w:sdtContent>
      </w:sdt>
      <w:r w:rsidR="008D7787" w:rsidRPr="00186F51">
        <w:rPr>
          <w:sz w:val="18"/>
          <w:szCs w:val="18"/>
        </w:rPr>
        <w:t xml:space="preserve"> </w:t>
      </w:r>
      <w:r w:rsidR="00684C45">
        <w:rPr>
          <w:sz w:val="18"/>
          <w:szCs w:val="18"/>
        </w:rPr>
        <w:t>Anexo</w:t>
      </w:r>
      <w:r w:rsidR="004F39C4">
        <w:rPr>
          <w:sz w:val="18"/>
          <w:szCs w:val="18"/>
        </w:rPr>
        <w:t xml:space="preserve"> Técnico IFA (Sólo para IFA)</w:t>
      </w:r>
      <w:r w:rsidR="00684C45">
        <w:rPr>
          <w:sz w:val="18"/>
          <w:szCs w:val="18"/>
        </w:rPr>
        <w:t xml:space="preserve"> </w:t>
      </w:r>
      <w:r w:rsidR="00684C45" w:rsidRPr="00684C45">
        <w:rPr>
          <w:b/>
          <w:bCs/>
          <w:sz w:val="18"/>
          <w:szCs w:val="18"/>
        </w:rPr>
        <w:t>(OBLIGATORIO).</w:t>
      </w:r>
    </w:p>
    <w:p w14:paraId="645AA033" w14:textId="6516D332" w:rsidR="008D7787" w:rsidRPr="00D605C2" w:rsidRDefault="000F614B" w:rsidP="008D7787">
      <w:pPr>
        <w:pStyle w:val="Textoindependientetablas"/>
        <w:rPr>
          <w:sz w:val="18"/>
          <w:szCs w:val="18"/>
        </w:rPr>
      </w:pPr>
      <w:sdt>
        <w:sdtPr>
          <w:rPr>
            <w:sz w:val="18"/>
            <w:szCs w:val="18"/>
          </w:rPr>
          <w:id w:val="-120392320"/>
          <w14:checkbox>
            <w14:checked w14:val="0"/>
            <w14:checkedState w14:val="2612" w14:font="MS Gothic"/>
            <w14:uncheckedState w14:val="2610" w14:font="MS Gothic"/>
          </w14:checkbox>
        </w:sdtPr>
        <w:sdtEndPr/>
        <w:sdtContent>
          <w:r w:rsidR="008D7787" w:rsidRPr="00D605C2">
            <w:rPr>
              <w:rFonts w:ascii="Segoe UI Symbol" w:hAnsi="Segoe UI Symbol" w:cs="Segoe UI Symbol"/>
              <w:sz w:val="18"/>
              <w:szCs w:val="18"/>
            </w:rPr>
            <w:t>☐</w:t>
          </w:r>
        </w:sdtContent>
      </w:sdt>
      <w:r w:rsidR="008D7787" w:rsidRPr="00D605C2">
        <w:rPr>
          <w:sz w:val="18"/>
          <w:szCs w:val="18"/>
        </w:rPr>
        <w:t xml:space="preserve"> Otro, Indicar: </w:t>
      </w:r>
    </w:p>
    <w:p w14:paraId="7464E1E4" w14:textId="77777777" w:rsidR="00D4112B" w:rsidRPr="00186F51" w:rsidRDefault="00D4112B" w:rsidP="008D7787">
      <w:pPr>
        <w:pStyle w:val="Textoindependientetablas"/>
        <w:rPr>
          <w:b/>
          <w:sz w:val="10"/>
          <w:szCs w:val="10"/>
        </w:rPr>
      </w:pPr>
    </w:p>
    <w:p w14:paraId="0B33A0D5" w14:textId="5D3AD765" w:rsidR="00D4112B" w:rsidRPr="00D605C2" w:rsidRDefault="00D4112B" w:rsidP="008D7787">
      <w:pPr>
        <w:pStyle w:val="Textoindependientetablas"/>
        <w:rPr>
          <w:b/>
          <w:sz w:val="18"/>
          <w:szCs w:val="18"/>
        </w:rPr>
      </w:pPr>
      <w:r w:rsidRPr="00D605C2">
        <w:rPr>
          <w:b/>
          <w:sz w:val="18"/>
          <w:szCs w:val="18"/>
        </w:rPr>
        <w:t>Sobre las Instalaciones Industriales:</w:t>
      </w:r>
    </w:p>
    <w:p w14:paraId="199D505A" w14:textId="6FED105C" w:rsidR="00706CB7" w:rsidRPr="00D605C2" w:rsidRDefault="000F614B" w:rsidP="008D7787">
      <w:pPr>
        <w:pStyle w:val="Textoindependientetablas"/>
        <w:rPr>
          <w:sz w:val="18"/>
          <w:szCs w:val="18"/>
        </w:rPr>
      </w:pPr>
      <w:sdt>
        <w:sdtPr>
          <w:rPr>
            <w:sz w:val="18"/>
            <w:szCs w:val="18"/>
          </w:rPr>
          <w:id w:val="-1004212355"/>
          <w14:checkbox>
            <w14:checked w14:val="0"/>
            <w14:checkedState w14:val="2612" w14:font="MS Gothic"/>
            <w14:uncheckedState w14:val="2610" w14:font="MS Gothic"/>
          </w14:checkbox>
        </w:sdtPr>
        <w:sdtEndPr/>
        <w:sdtContent>
          <w:r w:rsidR="008D7787" w:rsidRPr="00D605C2">
            <w:rPr>
              <w:rFonts w:ascii="Segoe UI Symbol" w:hAnsi="Segoe UI Symbol" w:cs="Segoe UI Symbol"/>
              <w:sz w:val="18"/>
              <w:szCs w:val="18"/>
            </w:rPr>
            <w:t>☐</w:t>
          </w:r>
        </w:sdtContent>
      </w:sdt>
      <w:r w:rsidR="008D7787" w:rsidRPr="00D605C2">
        <w:rPr>
          <w:sz w:val="18"/>
          <w:szCs w:val="18"/>
        </w:rPr>
        <w:t xml:space="preserve"> </w:t>
      </w:r>
      <w:r w:rsidR="00706CB7" w:rsidRPr="00D605C2">
        <w:rPr>
          <w:sz w:val="18"/>
          <w:szCs w:val="18"/>
        </w:rPr>
        <w:t xml:space="preserve">Plano descriptivo de las instalaciones </w:t>
      </w:r>
      <w:r w:rsidR="008D7787" w:rsidRPr="00D605C2">
        <w:rPr>
          <w:sz w:val="18"/>
          <w:szCs w:val="18"/>
        </w:rPr>
        <w:t xml:space="preserve">indicando </w:t>
      </w:r>
      <w:r w:rsidR="00684C45">
        <w:rPr>
          <w:sz w:val="18"/>
          <w:szCs w:val="18"/>
        </w:rPr>
        <w:t xml:space="preserve">el </w:t>
      </w:r>
      <w:r w:rsidR="00706CB7" w:rsidRPr="00D605C2">
        <w:rPr>
          <w:sz w:val="18"/>
          <w:szCs w:val="18"/>
        </w:rPr>
        <w:t>flujo de productos</w:t>
      </w:r>
      <w:r w:rsidR="008D7787" w:rsidRPr="00D605C2">
        <w:rPr>
          <w:sz w:val="18"/>
          <w:szCs w:val="18"/>
        </w:rPr>
        <w:t>.</w:t>
      </w:r>
    </w:p>
    <w:p w14:paraId="11D2F4A8" w14:textId="598C4978" w:rsidR="00706CB7" w:rsidRPr="00D605C2" w:rsidRDefault="000F614B" w:rsidP="008D7787">
      <w:pPr>
        <w:pStyle w:val="Textoindependientetablas"/>
        <w:rPr>
          <w:sz w:val="18"/>
          <w:szCs w:val="18"/>
        </w:rPr>
      </w:pPr>
      <w:sdt>
        <w:sdtPr>
          <w:rPr>
            <w:sz w:val="18"/>
            <w:szCs w:val="18"/>
          </w:rPr>
          <w:id w:val="269206684"/>
          <w14:checkbox>
            <w14:checked w14:val="0"/>
            <w14:checkedState w14:val="2612" w14:font="MS Gothic"/>
            <w14:uncheckedState w14:val="2610" w14:font="MS Gothic"/>
          </w14:checkbox>
        </w:sdtPr>
        <w:sdtEndPr/>
        <w:sdtContent>
          <w:r w:rsidR="008D7787" w:rsidRPr="00D605C2">
            <w:rPr>
              <w:rFonts w:ascii="Segoe UI Symbol" w:hAnsi="Segoe UI Symbol" w:cs="Segoe UI Symbol"/>
              <w:sz w:val="18"/>
              <w:szCs w:val="18"/>
            </w:rPr>
            <w:t>☐</w:t>
          </w:r>
        </w:sdtContent>
      </w:sdt>
      <w:r w:rsidR="008D7787" w:rsidRPr="00D605C2">
        <w:rPr>
          <w:sz w:val="18"/>
          <w:szCs w:val="18"/>
        </w:rPr>
        <w:t xml:space="preserve"> </w:t>
      </w:r>
      <w:r w:rsidR="00706CB7" w:rsidRPr="00D605C2">
        <w:rPr>
          <w:sz w:val="18"/>
          <w:szCs w:val="18"/>
        </w:rPr>
        <w:t>Certificado de instalaciones subcontratadas.</w:t>
      </w:r>
    </w:p>
    <w:p w14:paraId="5EC5EDF5" w14:textId="1C483D30" w:rsidR="00706CB7" w:rsidRPr="00D605C2" w:rsidRDefault="000F614B" w:rsidP="008D7787">
      <w:pPr>
        <w:pStyle w:val="Textoindependientetablas"/>
        <w:rPr>
          <w:sz w:val="18"/>
          <w:szCs w:val="18"/>
        </w:rPr>
      </w:pPr>
      <w:sdt>
        <w:sdtPr>
          <w:rPr>
            <w:sz w:val="18"/>
            <w:szCs w:val="18"/>
          </w:rPr>
          <w:id w:val="-338312558"/>
          <w14:checkbox>
            <w14:checked w14:val="0"/>
            <w14:checkedState w14:val="2612" w14:font="MS Gothic"/>
            <w14:uncheckedState w14:val="2610" w14:font="MS Gothic"/>
          </w14:checkbox>
        </w:sdtPr>
        <w:sdtEndPr/>
        <w:sdtContent>
          <w:r w:rsidR="008D7787" w:rsidRPr="00D605C2">
            <w:rPr>
              <w:rFonts w:ascii="Segoe UI Symbol" w:hAnsi="Segoe UI Symbol" w:cs="Segoe UI Symbol"/>
              <w:sz w:val="18"/>
              <w:szCs w:val="18"/>
            </w:rPr>
            <w:t>☐</w:t>
          </w:r>
        </w:sdtContent>
      </w:sdt>
      <w:r w:rsidR="008D7787" w:rsidRPr="00D605C2">
        <w:rPr>
          <w:sz w:val="18"/>
          <w:szCs w:val="18"/>
        </w:rPr>
        <w:t xml:space="preserve"> </w:t>
      </w:r>
      <w:r w:rsidR="00706CB7" w:rsidRPr="00D605C2">
        <w:rPr>
          <w:sz w:val="18"/>
          <w:szCs w:val="18"/>
        </w:rPr>
        <w:t>Certificados de Proveedores.</w:t>
      </w:r>
    </w:p>
    <w:p w14:paraId="38BFBDA9" w14:textId="37B120F2" w:rsidR="00706CB7" w:rsidRPr="00D605C2" w:rsidRDefault="000F614B" w:rsidP="008D7787">
      <w:pPr>
        <w:pStyle w:val="Textoindependientetablas"/>
        <w:rPr>
          <w:sz w:val="18"/>
          <w:szCs w:val="18"/>
        </w:rPr>
      </w:pPr>
      <w:sdt>
        <w:sdtPr>
          <w:rPr>
            <w:sz w:val="18"/>
            <w:szCs w:val="18"/>
          </w:rPr>
          <w:id w:val="885059011"/>
          <w14:checkbox>
            <w14:checked w14:val="0"/>
            <w14:checkedState w14:val="2612" w14:font="MS Gothic"/>
            <w14:uncheckedState w14:val="2610" w14:font="MS Gothic"/>
          </w14:checkbox>
        </w:sdtPr>
        <w:sdtEndPr/>
        <w:sdtContent>
          <w:r w:rsidR="008D7787" w:rsidRPr="00D605C2">
            <w:rPr>
              <w:rFonts w:ascii="Segoe UI Symbol" w:hAnsi="Segoe UI Symbol" w:cs="Segoe UI Symbol"/>
              <w:sz w:val="18"/>
              <w:szCs w:val="18"/>
            </w:rPr>
            <w:t>☐</w:t>
          </w:r>
        </w:sdtContent>
      </w:sdt>
      <w:r w:rsidR="008D7787" w:rsidRPr="00D605C2">
        <w:rPr>
          <w:sz w:val="18"/>
          <w:szCs w:val="18"/>
        </w:rPr>
        <w:t xml:space="preserve"> </w:t>
      </w:r>
      <w:r w:rsidR="00706CB7" w:rsidRPr="00D605C2">
        <w:rPr>
          <w:sz w:val="18"/>
          <w:szCs w:val="18"/>
        </w:rPr>
        <w:t>Etiqueta, o borrador de etiqueta.</w:t>
      </w:r>
    </w:p>
    <w:p w14:paraId="668A3880" w14:textId="725A7828" w:rsidR="0014304A" w:rsidRDefault="000F614B" w:rsidP="008D7787">
      <w:pPr>
        <w:pStyle w:val="Textoindependientetablas"/>
        <w:rPr>
          <w:rFonts w:eastAsia="Calibri"/>
          <w:b/>
        </w:rPr>
      </w:pPr>
      <w:sdt>
        <w:sdtPr>
          <w:rPr>
            <w:sz w:val="18"/>
            <w:szCs w:val="18"/>
          </w:rPr>
          <w:id w:val="55914558"/>
          <w14:checkbox>
            <w14:checked w14:val="0"/>
            <w14:checkedState w14:val="2612" w14:font="MS Gothic"/>
            <w14:uncheckedState w14:val="2610" w14:font="MS Gothic"/>
          </w14:checkbox>
        </w:sdtPr>
        <w:sdtEndPr/>
        <w:sdtContent>
          <w:r w:rsidR="008D7787" w:rsidRPr="00D605C2">
            <w:rPr>
              <w:rFonts w:ascii="Segoe UI Symbol" w:hAnsi="Segoe UI Symbol" w:cs="Segoe UI Symbol"/>
              <w:sz w:val="18"/>
              <w:szCs w:val="18"/>
            </w:rPr>
            <w:t>☐</w:t>
          </w:r>
        </w:sdtContent>
      </w:sdt>
      <w:r w:rsidR="008D7787" w:rsidRPr="00D605C2">
        <w:rPr>
          <w:sz w:val="18"/>
          <w:szCs w:val="18"/>
        </w:rPr>
        <w:t xml:space="preserve"> Otro, Indicar: </w:t>
      </w:r>
      <w:r w:rsidR="0014304A" w:rsidRPr="00D605C2">
        <w:rPr>
          <w:sz w:val="18"/>
          <w:szCs w:val="18"/>
        </w:rPr>
        <w:br w:type="page"/>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4"/>
      </w:tblGrid>
      <w:tr w:rsidR="00D53C5F" w:rsidRPr="00386189" w14:paraId="393AD711" w14:textId="77777777" w:rsidTr="0014304A">
        <w:tc>
          <w:tcPr>
            <w:tcW w:w="10094" w:type="dxa"/>
            <w:shd w:val="clear" w:color="auto" w:fill="EDEDED" w:themeFill="accent3" w:themeFillTint="33"/>
          </w:tcPr>
          <w:p w14:paraId="18636C34" w14:textId="762D14F8" w:rsidR="00712DF5" w:rsidRPr="00386189" w:rsidRDefault="00712DF5" w:rsidP="00E503A9">
            <w:pPr>
              <w:jc w:val="center"/>
              <w:rPr>
                <w:b/>
              </w:rPr>
            </w:pPr>
            <w:r w:rsidRPr="00386189">
              <w:rPr>
                <w:b/>
              </w:rPr>
              <w:lastRenderedPageBreak/>
              <w:t xml:space="preserve">COMPROMISOS DE </w:t>
            </w:r>
            <w:r w:rsidR="00386189" w:rsidRPr="00386189">
              <w:rPr>
                <w:b/>
              </w:rPr>
              <w:t>LAS PARTES</w:t>
            </w:r>
            <w:r w:rsidR="005B4DBB">
              <w:rPr>
                <w:b/>
              </w:rPr>
              <w:t xml:space="preserve"> (LEER ATENTAMENTE)</w:t>
            </w:r>
          </w:p>
        </w:tc>
      </w:tr>
      <w:tr w:rsidR="00D53C5F" w:rsidRPr="00386189" w14:paraId="000D187D" w14:textId="77777777" w:rsidTr="0014304A">
        <w:tc>
          <w:tcPr>
            <w:tcW w:w="10094" w:type="dxa"/>
          </w:tcPr>
          <w:p w14:paraId="6221D5E7" w14:textId="77777777" w:rsidR="0014304A" w:rsidRDefault="0014304A" w:rsidP="00E503A9">
            <w:pPr>
              <w:rPr>
                <w:b/>
                <w:sz w:val="20"/>
                <w:szCs w:val="20"/>
              </w:rPr>
            </w:pPr>
          </w:p>
          <w:p w14:paraId="27373058" w14:textId="75DB8FB1" w:rsidR="00AD0076" w:rsidRPr="00AD0076" w:rsidRDefault="00AD0076" w:rsidP="00AD0076">
            <w:pPr>
              <w:pStyle w:val="Prrafodelista"/>
              <w:numPr>
                <w:ilvl w:val="0"/>
                <w:numId w:val="28"/>
              </w:numPr>
              <w:contextualSpacing w:val="0"/>
              <w:rPr>
                <w:b/>
                <w:sz w:val="20"/>
                <w:szCs w:val="20"/>
              </w:rPr>
            </w:pPr>
            <w:r w:rsidRPr="00AD0076">
              <w:rPr>
                <w:b/>
                <w:sz w:val="20"/>
                <w:szCs w:val="20"/>
              </w:rPr>
              <w:t>DECLARA “</w:t>
            </w:r>
            <w:r w:rsidRPr="00AD0076">
              <w:rPr>
                <w:sz w:val="20"/>
                <w:szCs w:val="20"/>
              </w:rPr>
              <w:t>MAYACERT S.A. DE CV</w:t>
            </w:r>
            <w:r w:rsidRPr="00AD0076">
              <w:rPr>
                <w:b/>
                <w:sz w:val="20"/>
                <w:szCs w:val="20"/>
              </w:rPr>
              <w:t>”</w:t>
            </w:r>
          </w:p>
          <w:p w14:paraId="0B467803" w14:textId="77777777" w:rsidR="00AD0076" w:rsidRPr="00AD0076" w:rsidRDefault="00AD0076" w:rsidP="00AD0076">
            <w:pPr>
              <w:rPr>
                <w:b/>
                <w:sz w:val="20"/>
                <w:szCs w:val="20"/>
              </w:rPr>
            </w:pPr>
          </w:p>
          <w:p w14:paraId="2976CEFA" w14:textId="77777777" w:rsidR="00AD0076" w:rsidRPr="00AD0076" w:rsidRDefault="00AD0076" w:rsidP="00AD0076">
            <w:pPr>
              <w:pStyle w:val="Textoindependiente2"/>
              <w:numPr>
                <w:ilvl w:val="0"/>
                <w:numId w:val="27"/>
              </w:numPr>
              <w:rPr>
                <w:color w:val="000000"/>
                <w:sz w:val="20"/>
              </w:rPr>
            </w:pPr>
            <w:r w:rsidRPr="00AD0076">
              <w:rPr>
                <w:color w:val="000000"/>
                <w:sz w:val="20"/>
              </w:rPr>
              <w:t>Que es una Sociedad Anónima de Capital Variable, constituida bajo la denominación de MAYACERT SA DE CV., de conformidad con las Leyes de la República Mexicana, mediante escritura pública número 28,818 de fecha 07 de mayo de 2014 ante la fe del Notario Público número 79 del Estado libre y soberano de Jalisco, Lic. José Guillermo Vallarta Plata, la cual quedó inscrita en el Registro Público de la Propiedad y de Comercio del Estado Libre y Soberano de Jalisco, bajo el número 83607 de fecha 25 de agosto de 2014.</w:t>
            </w:r>
          </w:p>
          <w:p w14:paraId="4DEF1606" w14:textId="77777777" w:rsidR="00AD0076" w:rsidRPr="00AD0076" w:rsidRDefault="00AD0076" w:rsidP="00AD0076">
            <w:pPr>
              <w:pStyle w:val="Textoindependiente2"/>
              <w:numPr>
                <w:ilvl w:val="0"/>
                <w:numId w:val="27"/>
              </w:numPr>
              <w:rPr>
                <w:sz w:val="20"/>
              </w:rPr>
            </w:pPr>
            <w:r w:rsidRPr="00AD0076">
              <w:rPr>
                <w:color w:val="000000"/>
                <w:sz w:val="20"/>
              </w:rPr>
              <w:t>Que su domicilio se encuentra ubicado en Fraccionamiento Ojo de Agua, Primera sección Mza. 5 Lote 14 Calle Ojo de Agua. Tuxtla Gutiérrez, Chiapas, México. Correo electrónico</w:t>
            </w:r>
            <w:r w:rsidRPr="00AD0076">
              <w:rPr>
                <w:sz w:val="20"/>
              </w:rPr>
              <w:t xml:space="preserve"> </w:t>
            </w:r>
            <w:hyperlink r:id="rId8" w:history="1">
              <w:r w:rsidRPr="00AD0076">
                <w:rPr>
                  <w:rStyle w:val="Hipervnculo"/>
                  <w:sz w:val="20"/>
                </w:rPr>
                <w:t>administracion.mx@mayacert.com</w:t>
              </w:r>
            </w:hyperlink>
            <w:r w:rsidRPr="00AD0076">
              <w:rPr>
                <w:sz w:val="20"/>
              </w:rPr>
              <w:t xml:space="preserve"> </w:t>
            </w:r>
          </w:p>
          <w:p w14:paraId="682CCFC6" w14:textId="77777777" w:rsidR="00AD0076" w:rsidRPr="00AD0076" w:rsidRDefault="00AD0076" w:rsidP="00AD0076">
            <w:pPr>
              <w:pStyle w:val="Textoindependiente2"/>
              <w:rPr>
                <w:sz w:val="20"/>
              </w:rPr>
            </w:pPr>
          </w:p>
          <w:p w14:paraId="1A2BD8D7" w14:textId="77777777" w:rsidR="00AD0076" w:rsidRPr="00AD0076" w:rsidRDefault="00AD0076" w:rsidP="00AD0076">
            <w:pPr>
              <w:pStyle w:val="Prrafodelista"/>
              <w:numPr>
                <w:ilvl w:val="0"/>
                <w:numId w:val="28"/>
              </w:numPr>
              <w:contextualSpacing w:val="0"/>
              <w:rPr>
                <w:b/>
                <w:sz w:val="20"/>
                <w:szCs w:val="20"/>
              </w:rPr>
            </w:pPr>
            <w:r w:rsidRPr="00AD0076">
              <w:rPr>
                <w:b/>
                <w:sz w:val="20"/>
                <w:szCs w:val="20"/>
              </w:rPr>
              <w:t>DECLARA “EL OPERADOR”</w:t>
            </w:r>
          </w:p>
          <w:p w14:paraId="1F2A77E4" w14:textId="77777777" w:rsidR="00AD0076" w:rsidRPr="00AD0076" w:rsidRDefault="00AD0076" w:rsidP="00AD0076">
            <w:pPr>
              <w:rPr>
                <w:sz w:val="20"/>
                <w:szCs w:val="20"/>
              </w:rPr>
            </w:pPr>
          </w:p>
          <w:p w14:paraId="1D657C76" w14:textId="6A265B35" w:rsidR="00AD0076" w:rsidRPr="004D3095" w:rsidRDefault="00AD0076" w:rsidP="004D3095">
            <w:pPr>
              <w:numPr>
                <w:ilvl w:val="0"/>
                <w:numId w:val="37"/>
              </w:numPr>
              <w:rPr>
                <w:sz w:val="20"/>
                <w:szCs w:val="20"/>
              </w:rPr>
            </w:pPr>
            <w:r w:rsidRPr="00AD0076">
              <w:rPr>
                <w:sz w:val="20"/>
                <w:szCs w:val="20"/>
              </w:rPr>
              <w:t xml:space="preserve">Que </w:t>
            </w:r>
            <w:r w:rsidR="00E72426">
              <w:rPr>
                <w:sz w:val="20"/>
                <w:szCs w:val="20"/>
              </w:rPr>
              <w:t>la información aportada en el presente documento y en el ANEXO TÉCNICO (para IFA, no aplica para CoC) complementario es real y verás.</w:t>
            </w:r>
          </w:p>
          <w:p w14:paraId="59648B57" w14:textId="77777777" w:rsidR="00AD0076" w:rsidRPr="00AD0076" w:rsidRDefault="00AD0076" w:rsidP="00AD0076">
            <w:pPr>
              <w:pBdr>
                <w:top w:val="nil"/>
                <w:left w:val="nil"/>
                <w:bottom w:val="nil"/>
                <w:right w:val="nil"/>
                <w:between w:val="nil"/>
              </w:pBdr>
              <w:rPr>
                <w:color w:val="000000"/>
                <w:sz w:val="20"/>
                <w:szCs w:val="20"/>
              </w:rPr>
            </w:pPr>
          </w:p>
          <w:p w14:paraId="01426598" w14:textId="77777777" w:rsidR="00AD0076" w:rsidRPr="00AD0076" w:rsidRDefault="00AD0076" w:rsidP="00AD0076">
            <w:pPr>
              <w:pStyle w:val="Prrafodelista"/>
              <w:widowControl w:val="0"/>
              <w:numPr>
                <w:ilvl w:val="0"/>
                <w:numId w:val="28"/>
              </w:numPr>
              <w:autoSpaceDE w:val="0"/>
              <w:autoSpaceDN w:val="0"/>
              <w:contextualSpacing w:val="0"/>
              <w:rPr>
                <w:b/>
                <w:sz w:val="20"/>
                <w:szCs w:val="20"/>
              </w:rPr>
            </w:pPr>
            <w:r w:rsidRPr="00AD0076">
              <w:rPr>
                <w:b/>
                <w:sz w:val="20"/>
                <w:szCs w:val="20"/>
              </w:rPr>
              <w:t>OBJETO DE CONTRATO:</w:t>
            </w:r>
          </w:p>
          <w:p w14:paraId="6B403BA7" w14:textId="77777777" w:rsidR="00AD0076" w:rsidRPr="00AD0076" w:rsidRDefault="00AD0076" w:rsidP="00AD0076">
            <w:pPr>
              <w:pStyle w:val="Prrafodelista"/>
              <w:rPr>
                <w:b/>
                <w:sz w:val="20"/>
                <w:szCs w:val="20"/>
              </w:rPr>
            </w:pPr>
          </w:p>
          <w:p w14:paraId="1A3D61CB" w14:textId="77777777" w:rsidR="00AD0076" w:rsidRPr="00AD0076" w:rsidRDefault="00AD0076" w:rsidP="00AD0076">
            <w:pPr>
              <w:widowControl w:val="0"/>
              <w:numPr>
                <w:ilvl w:val="0"/>
                <w:numId w:val="29"/>
              </w:numPr>
              <w:pBdr>
                <w:top w:val="nil"/>
                <w:left w:val="nil"/>
                <w:bottom w:val="nil"/>
                <w:right w:val="nil"/>
                <w:between w:val="nil"/>
              </w:pBdr>
              <w:autoSpaceDE w:val="0"/>
              <w:autoSpaceDN w:val="0"/>
              <w:rPr>
                <w:color w:val="000000"/>
                <w:sz w:val="20"/>
                <w:szCs w:val="20"/>
              </w:rPr>
            </w:pPr>
            <w:r w:rsidRPr="00AD0076">
              <w:rPr>
                <w:color w:val="000000"/>
                <w:sz w:val="20"/>
                <w:szCs w:val="20"/>
              </w:rPr>
              <w:t>El servicio estará compuesto por una auditoría en sitio, un proceso de revisión, un proceso de decisión y un proceso de vigilancia acorde a los requisitos determinados en el esquema GLOBALG.A.P.</w:t>
            </w:r>
          </w:p>
          <w:p w14:paraId="3FDD6BF5" w14:textId="77777777" w:rsidR="00AD0076" w:rsidRPr="00AD0076" w:rsidRDefault="00AD0076" w:rsidP="00AD0076">
            <w:pPr>
              <w:pBdr>
                <w:top w:val="nil"/>
                <w:left w:val="nil"/>
                <w:bottom w:val="nil"/>
                <w:right w:val="nil"/>
                <w:between w:val="nil"/>
              </w:pBdr>
              <w:rPr>
                <w:color w:val="000000"/>
                <w:sz w:val="20"/>
                <w:szCs w:val="20"/>
              </w:rPr>
            </w:pPr>
          </w:p>
          <w:p w14:paraId="2C836D39" w14:textId="77777777" w:rsidR="00AD0076" w:rsidRPr="00AD0076" w:rsidRDefault="00AD0076" w:rsidP="00AD0076">
            <w:pPr>
              <w:pStyle w:val="Prrafodelista"/>
              <w:widowControl w:val="0"/>
              <w:numPr>
                <w:ilvl w:val="0"/>
                <w:numId w:val="28"/>
              </w:numPr>
              <w:autoSpaceDE w:val="0"/>
              <w:autoSpaceDN w:val="0"/>
              <w:contextualSpacing w:val="0"/>
              <w:rPr>
                <w:b/>
                <w:sz w:val="20"/>
                <w:szCs w:val="20"/>
              </w:rPr>
            </w:pPr>
            <w:r w:rsidRPr="00AD0076">
              <w:rPr>
                <w:b/>
                <w:sz w:val="20"/>
                <w:szCs w:val="20"/>
              </w:rPr>
              <w:t>OBLIGACIONES DEL CLIENTE.</w:t>
            </w:r>
          </w:p>
          <w:p w14:paraId="4901E7AB" w14:textId="77777777" w:rsidR="00AD0076" w:rsidRPr="00AD0076" w:rsidRDefault="00AD0076" w:rsidP="00AD0076">
            <w:pPr>
              <w:rPr>
                <w:b/>
                <w:sz w:val="20"/>
                <w:szCs w:val="20"/>
              </w:rPr>
            </w:pPr>
          </w:p>
          <w:p w14:paraId="69215B4B" w14:textId="77777777" w:rsidR="00AD0076" w:rsidRPr="00AD0076" w:rsidRDefault="00AD0076" w:rsidP="00AD0076">
            <w:pPr>
              <w:widowControl w:val="0"/>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El cliente tiene la obligación de cumplir con los requisitos de certificación del esquema de certificación GLOBALG.A.P. y correspondientes ADD-ON que aplique, incluyendo la implementación de los cambios cuando son comunicados por MAYACERT.</w:t>
            </w:r>
          </w:p>
          <w:p w14:paraId="3FB833B9" w14:textId="77777777" w:rsidR="00AD0076" w:rsidRPr="00AD0076" w:rsidRDefault="00AD0076" w:rsidP="00AD0076">
            <w:pPr>
              <w:widowControl w:val="0"/>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El cliente siempre cumple con los requisitos de aplicación y los cambios normativos que den a lugar por motivos de actualización y/o requerimiento de la acreditación. En caso de producción en curso el cliente debe asegurar el cumplimiento continuo del estándar evaluado.</w:t>
            </w:r>
          </w:p>
          <w:p w14:paraId="18A51421" w14:textId="77777777" w:rsidR="00AD0076" w:rsidRPr="00AD0076" w:rsidRDefault="00AD0076" w:rsidP="00AD0076">
            <w:pPr>
              <w:widowControl w:val="0"/>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El cliente toma medidas para investigar quejas relacionadas con el producto certificado, toma las acciones adecuadas con respecto a tales quejas y a las deficiencias que se encuentren en los productos que afectan a la conformidad con los requisitos de la certificación</w:t>
            </w:r>
          </w:p>
          <w:p w14:paraId="1001FA40" w14:textId="77777777" w:rsidR="00AD0076" w:rsidRPr="00AD0076" w:rsidRDefault="00AD0076" w:rsidP="00AD0076">
            <w:pPr>
              <w:widowControl w:val="0"/>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El cliente documenta las acciones realizadas frente a las quejas y pone tales registros a disposición de MAYACERT.</w:t>
            </w:r>
          </w:p>
          <w:p w14:paraId="36EA2EEF" w14:textId="77777777" w:rsidR="00AD0076" w:rsidRPr="00AD0076" w:rsidRDefault="00AD0076" w:rsidP="00AD0076">
            <w:pPr>
              <w:widowControl w:val="0"/>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El cliente toma medidas para recibir la auditoría y la vigilancia (si se requiere), incluyendo las disposiciones para examinar la documentación y los registros, y tener acceso al equipo, las ubicaciones, las áreas, el personal y los subcontratistas del cliente que sean pertinentes.</w:t>
            </w:r>
          </w:p>
          <w:p w14:paraId="51175DD1" w14:textId="669CBD53" w:rsidR="00AD0076" w:rsidRPr="00AD0076" w:rsidRDefault="00AD0076" w:rsidP="00AD0076">
            <w:pPr>
              <w:widowControl w:val="0"/>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 xml:space="preserve">Con la firma del presente documento el cliente aprueba la participación de observadores en las auditorías (EMA, CIPRO, </w:t>
            </w:r>
            <w:r w:rsidR="00E359BC">
              <w:rPr>
                <w:color w:val="000000"/>
                <w:sz w:val="20"/>
                <w:szCs w:val="20"/>
              </w:rPr>
              <w:t>AGRAYA</w:t>
            </w:r>
            <w:r w:rsidRPr="00AD0076">
              <w:rPr>
                <w:color w:val="000000"/>
                <w:sz w:val="20"/>
                <w:szCs w:val="20"/>
              </w:rPr>
              <w:t xml:space="preserve"> u observadores de MAYACERT).</w:t>
            </w:r>
          </w:p>
          <w:p w14:paraId="0876F059" w14:textId="77777777" w:rsidR="00AD0076" w:rsidRPr="00AD0076" w:rsidRDefault="00AD0076" w:rsidP="00AD0076">
            <w:pPr>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El contratista hace declaraciones sobre la certificación coherentes con el alcance de la certificación.</w:t>
            </w:r>
          </w:p>
          <w:p w14:paraId="55EF3C81" w14:textId="77777777" w:rsidR="00AD0076" w:rsidRPr="00AD0076" w:rsidRDefault="00AD0076" w:rsidP="00AD0076">
            <w:pPr>
              <w:widowControl w:val="0"/>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El contratista no utiliza su certificación de producto de manera que ocasione mala reputación para MAYACERT, y no hace ninguna declaración relacionada con su certificación de producto que MAYACERT pueda considerar engañosa o no autorizada.</w:t>
            </w:r>
          </w:p>
          <w:p w14:paraId="55F10737" w14:textId="77777777" w:rsidR="00AD0076" w:rsidRPr="00AD0076" w:rsidRDefault="00AD0076" w:rsidP="00AD0076">
            <w:pPr>
              <w:widowControl w:val="0"/>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Inmediatamente después de suspender, retirar o finalizar la certificación, el cliente deja de utilizarla en todo el material publicitario que contenga alguna referencia a ella, y emprende las acciones exigidas por el esquema de certificación (por ejemplo, la devolución de los documentos de la certificación) y cualquier otra medida que se requiera.</w:t>
            </w:r>
          </w:p>
          <w:p w14:paraId="1AAEA778" w14:textId="77777777" w:rsidR="00AD0076" w:rsidRPr="00AD0076" w:rsidRDefault="00AD0076" w:rsidP="00AD0076">
            <w:pPr>
              <w:widowControl w:val="0"/>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Si el cliente suministra copias de los documentos de certificación a otros, los documentos se deben reproducir en su totalidad o según lo especifique el esquema de certificación.</w:t>
            </w:r>
          </w:p>
          <w:p w14:paraId="395B5BF2" w14:textId="77777777" w:rsidR="00AD0076" w:rsidRPr="00AD0076" w:rsidRDefault="00AD0076" w:rsidP="00AD0076">
            <w:pPr>
              <w:widowControl w:val="0"/>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Al hacer referencia a su certificación de producto en medios de comunicación tales como documentos, folletos o publicidad, el cliente cumple con los requisitos del organismo de certificación o los especificados por el esquema de certificación.</w:t>
            </w:r>
          </w:p>
          <w:p w14:paraId="00E312FB" w14:textId="77777777" w:rsidR="00AD0076" w:rsidRPr="00AD0076" w:rsidRDefault="00AD0076" w:rsidP="00AD0076">
            <w:pPr>
              <w:widowControl w:val="0"/>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El cliente cumple con todos los requisitos que pueda estipular el esquema de certificación con relación al uso de las marcas de conformidad y a la información relacionada con el producto.</w:t>
            </w:r>
          </w:p>
          <w:p w14:paraId="225BE646" w14:textId="4A2F76A9" w:rsidR="00AD0076" w:rsidRPr="00BF3C8E" w:rsidRDefault="00AD0076" w:rsidP="00AD0076">
            <w:pPr>
              <w:numPr>
                <w:ilvl w:val="0"/>
                <w:numId w:val="30"/>
              </w:numPr>
              <w:pBdr>
                <w:top w:val="nil"/>
                <w:left w:val="nil"/>
                <w:bottom w:val="nil"/>
                <w:right w:val="nil"/>
                <w:between w:val="nil"/>
              </w:pBdr>
              <w:autoSpaceDE w:val="0"/>
              <w:autoSpaceDN w:val="0"/>
              <w:rPr>
                <w:color w:val="000000"/>
                <w:sz w:val="20"/>
                <w:szCs w:val="20"/>
              </w:rPr>
            </w:pPr>
            <w:r w:rsidRPr="00BF3C8E">
              <w:rPr>
                <w:color w:val="000000"/>
                <w:sz w:val="20"/>
                <w:szCs w:val="20"/>
              </w:rPr>
              <w:t>El cliente</w:t>
            </w:r>
            <w:r w:rsidR="009404CF" w:rsidRPr="00BF3C8E">
              <w:rPr>
                <w:color w:val="000000"/>
                <w:sz w:val="20"/>
                <w:szCs w:val="20"/>
              </w:rPr>
              <w:t xml:space="preserve"> debe</w:t>
            </w:r>
            <w:r w:rsidRPr="00BF3C8E">
              <w:rPr>
                <w:color w:val="000000"/>
                <w:sz w:val="20"/>
                <w:szCs w:val="20"/>
              </w:rPr>
              <w:t xml:space="preserve"> informa</w:t>
            </w:r>
            <w:r w:rsidR="009404CF" w:rsidRPr="00BF3C8E">
              <w:rPr>
                <w:color w:val="000000"/>
                <w:sz w:val="20"/>
                <w:szCs w:val="20"/>
              </w:rPr>
              <w:t>r</w:t>
            </w:r>
            <w:r w:rsidRPr="00BF3C8E">
              <w:rPr>
                <w:color w:val="000000"/>
                <w:sz w:val="20"/>
                <w:szCs w:val="20"/>
              </w:rPr>
              <w:t xml:space="preserve"> al organismo de certificación, sin retraso, acerca de los cambios que pueden afectar</w:t>
            </w:r>
            <w:r w:rsidR="009404CF" w:rsidRPr="00BF3C8E">
              <w:rPr>
                <w:color w:val="000000"/>
                <w:sz w:val="20"/>
                <w:szCs w:val="20"/>
              </w:rPr>
              <w:t xml:space="preserve"> a su actividad o</w:t>
            </w:r>
            <w:r w:rsidRPr="00BF3C8E">
              <w:rPr>
                <w:color w:val="000000"/>
                <w:sz w:val="20"/>
                <w:szCs w:val="20"/>
              </w:rPr>
              <w:t xml:space="preserve"> su capacidad para cumplir con los requisitos de la certificación (cambios en el alcance de certificación, cambios en el personal clave, condiciones legales, situaciones externas que no permitan el cumplimiento del esquema GLOBALG.A.P.)</w:t>
            </w:r>
          </w:p>
          <w:p w14:paraId="3A9DE306" w14:textId="77777777" w:rsidR="00AD0076" w:rsidRPr="00AD0076" w:rsidRDefault="00AD0076" w:rsidP="00AD0076">
            <w:pPr>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Pagar oportunamente los costos del proceso de certificación.</w:t>
            </w:r>
          </w:p>
          <w:p w14:paraId="561B291E" w14:textId="48E8C755" w:rsidR="00AD0076" w:rsidRPr="00AD0076" w:rsidRDefault="00AD0076" w:rsidP="00AD0076">
            <w:pPr>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lastRenderedPageBreak/>
              <w:t xml:space="preserve">El cliente confirma las condiciones de comunicación entre el cliente, </w:t>
            </w:r>
            <w:r w:rsidR="00E359BC">
              <w:rPr>
                <w:color w:val="000000"/>
                <w:sz w:val="20"/>
                <w:szCs w:val="20"/>
              </w:rPr>
              <w:t>AGRAYA</w:t>
            </w:r>
            <w:r w:rsidRPr="00AD0076">
              <w:rPr>
                <w:color w:val="000000"/>
                <w:sz w:val="20"/>
                <w:szCs w:val="20"/>
              </w:rPr>
              <w:t>, y MAYACERT descritas en el documento ECGG_ Esquema de certificación GLOBALG.A.P.</w:t>
            </w:r>
          </w:p>
          <w:p w14:paraId="6B055470" w14:textId="77777777" w:rsidR="00AD0076" w:rsidRPr="00AD0076" w:rsidRDefault="00AD0076" w:rsidP="00AD0076">
            <w:pPr>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Con la firma de este contrato el cliente autoriza a MAYACERT, por el acceso a los datos que tengan relevancia en el proceso de certificación GLOBALG.A.P.</w:t>
            </w:r>
          </w:p>
          <w:p w14:paraId="46854625" w14:textId="77777777" w:rsidR="00AD0076" w:rsidRPr="00AD0076" w:rsidRDefault="00AD0076" w:rsidP="00AD0076">
            <w:pPr>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El cliente no puede hacer uso de la referencia acreditación ni del símbolo de acreditación de EMA, en ningún documento de su operación.</w:t>
            </w:r>
          </w:p>
          <w:p w14:paraId="01E0E438" w14:textId="77777777" w:rsidR="00AD0076" w:rsidRPr="00AD0076" w:rsidRDefault="00AD0076" w:rsidP="00AD0076">
            <w:pPr>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 xml:space="preserve">En el caso de aplicar al alcance de certificación de SGC, me comprometo a cumplir con lo establecido en el numeral 4 del documento GG_GR_Rules_for_QMS en su versión vigente. </w:t>
            </w:r>
          </w:p>
          <w:p w14:paraId="2B9FE59A" w14:textId="77777777" w:rsidR="00AD0076" w:rsidRPr="00AD0076" w:rsidRDefault="00AD0076" w:rsidP="00AD0076">
            <w:pPr>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Tomo las medidas necesarias para que pueda realizar adecuadamente la auditoria y registros necesarios.</w:t>
            </w:r>
          </w:p>
          <w:p w14:paraId="303813B3" w14:textId="77777777" w:rsidR="00AD0076" w:rsidRPr="00BF3C8E" w:rsidRDefault="00AD0076" w:rsidP="00AD0076">
            <w:pPr>
              <w:numPr>
                <w:ilvl w:val="0"/>
                <w:numId w:val="30"/>
              </w:numPr>
              <w:pBdr>
                <w:top w:val="nil"/>
                <w:left w:val="nil"/>
                <w:bottom w:val="nil"/>
                <w:right w:val="nil"/>
                <w:between w:val="nil"/>
              </w:pBdr>
              <w:autoSpaceDE w:val="0"/>
              <w:autoSpaceDN w:val="0"/>
              <w:rPr>
                <w:color w:val="000000"/>
                <w:sz w:val="20"/>
                <w:szCs w:val="20"/>
              </w:rPr>
            </w:pPr>
            <w:r w:rsidRPr="00BF3C8E">
              <w:rPr>
                <w:color w:val="000000"/>
                <w:sz w:val="20"/>
                <w:szCs w:val="20"/>
              </w:rPr>
              <w:t>Declaro que toda información expuesta en este documento representa la operación de forma completa, exacta y legalidad de la empresa y/o finca.</w:t>
            </w:r>
          </w:p>
          <w:p w14:paraId="725880D5" w14:textId="77777777" w:rsidR="00AD0076" w:rsidRPr="00AD0076" w:rsidRDefault="00AD0076" w:rsidP="00AD0076">
            <w:pPr>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 xml:space="preserve">Tomo las medidas necesarias para la solución de reclamaciones y que conoce el procedimiento para presentar una apelación o Queja ante MAYACERT y reglas generales. </w:t>
            </w:r>
          </w:p>
          <w:p w14:paraId="48535E2B" w14:textId="64E55AF3" w:rsidR="00AD0076" w:rsidRPr="00AD0076" w:rsidRDefault="00AD0076" w:rsidP="00AD0076">
            <w:pPr>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 xml:space="preserve">Me comprometo a cumplir los requisitos de certificación en todo momento, a comunicar a MAYACERT las actualizaciones de datos y a pagar las tarifas aplicables establecidas </w:t>
            </w:r>
            <w:r w:rsidRPr="00AE130D">
              <w:rPr>
                <w:color w:val="000000"/>
                <w:sz w:val="20"/>
                <w:szCs w:val="20"/>
              </w:rPr>
              <w:t xml:space="preserve">por </w:t>
            </w:r>
            <w:r w:rsidR="00AE130D" w:rsidRPr="00AE130D">
              <w:rPr>
                <w:color w:val="000000"/>
                <w:sz w:val="20"/>
                <w:szCs w:val="20"/>
              </w:rPr>
              <w:t>AGRAYA,</w:t>
            </w:r>
            <w:r w:rsidRPr="00AE130D">
              <w:rPr>
                <w:color w:val="000000"/>
                <w:sz w:val="20"/>
                <w:szCs w:val="20"/>
              </w:rPr>
              <w:t xml:space="preserve"> GmbH</w:t>
            </w:r>
            <w:r w:rsidRPr="00AD0076">
              <w:rPr>
                <w:color w:val="000000"/>
                <w:sz w:val="20"/>
                <w:szCs w:val="20"/>
              </w:rPr>
              <w:t xml:space="preserve"> y por MAYACERT.    </w:t>
            </w:r>
          </w:p>
          <w:p w14:paraId="41507BF3" w14:textId="77777777" w:rsidR="00AD0076" w:rsidRPr="00AD0076" w:rsidRDefault="00AD0076" w:rsidP="00AD0076">
            <w:pPr>
              <w:numPr>
                <w:ilvl w:val="0"/>
                <w:numId w:val="30"/>
              </w:numPr>
              <w:pBdr>
                <w:top w:val="nil"/>
                <w:left w:val="nil"/>
                <w:bottom w:val="nil"/>
                <w:right w:val="nil"/>
                <w:between w:val="nil"/>
              </w:pBdr>
              <w:autoSpaceDE w:val="0"/>
              <w:autoSpaceDN w:val="0"/>
              <w:rPr>
                <w:color w:val="000000"/>
                <w:sz w:val="20"/>
                <w:szCs w:val="20"/>
              </w:rPr>
            </w:pPr>
            <w:r w:rsidRPr="00AD0076">
              <w:rPr>
                <w:color w:val="000000"/>
                <w:sz w:val="20"/>
                <w:szCs w:val="20"/>
              </w:rPr>
              <w:t xml:space="preserve">Acepto someterme a una auditoría inicial anunciada realizada por MAYACERT y en adelante a una auditoría realizada por MAYACERT de manera anual, igualmente me comprometo a recibir las auditorías no anunciadas cuando corresponda                                                                                                                                                                                                                                                                                                                                                                                               </w:t>
            </w:r>
          </w:p>
          <w:p w14:paraId="47AFFB6F" w14:textId="77777777" w:rsidR="00AD0076" w:rsidRPr="00AD0076" w:rsidRDefault="00AD0076" w:rsidP="00AD0076">
            <w:pPr>
              <w:pBdr>
                <w:top w:val="nil"/>
                <w:left w:val="nil"/>
                <w:bottom w:val="nil"/>
                <w:right w:val="nil"/>
                <w:between w:val="nil"/>
              </w:pBdr>
              <w:rPr>
                <w:color w:val="000000"/>
                <w:sz w:val="20"/>
                <w:szCs w:val="20"/>
              </w:rPr>
            </w:pPr>
          </w:p>
          <w:p w14:paraId="454DA937" w14:textId="77777777" w:rsidR="00AD0076" w:rsidRPr="00AD0076" w:rsidRDefault="00AD0076" w:rsidP="00AD0076">
            <w:pPr>
              <w:pStyle w:val="Prrafodelista"/>
              <w:numPr>
                <w:ilvl w:val="0"/>
                <w:numId w:val="28"/>
              </w:numPr>
              <w:pBdr>
                <w:top w:val="nil"/>
                <w:left w:val="nil"/>
                <w:bottom w:val="nil"/>
                <w:right w:val="nil"/>
                <w:between w:val="nil"/>
              </w:pBdr>
              <w:autoSpaceDE w:val="0"/>
              <w:autoSpaceDN w:val="0"/>
              <w:contextualSpacing w:val="0"/>
              <w:rPr>
                <w:b/>
                <w:sz w:val="20"/>
                <w:szCs w:val="20"/>
              </w:rPr>
            </w:pPr>
            <w:r w:rsidRPr="00AD0076">
              <w:rPr>
                <w:b/>
                <w:sz w:val="20"/>
                <w:szCs w:val="20"/>
              </w:rPr>
              <w:t>OBLIGACIONES DE MAYACERT.</w:t>
            </w:r>
          </w:p>
          <w:p w14:paraId="4F617F4B" w14:textId="77777777" w:rsidR="00AD0076" w:rsidRPr="00AD0076" w:rsidRDefault="00AD0076" w:rsidP="00AD0076">
            <w:pPr>
              <w:pBdr>
                <w:top w:val="nil"/>
                <w:left w:val="nil"/>
                <w:bottom w:val="nil"/>
                <w:right w:val="nil"/>
                <w:between w:val="nil"/>
              </w:pBdr>
              <w:rPr>
                <w:b/>
                <w:sz w:val="20"/>
                <w:szCs w:val="20"/>
              </w:rPr>
            </w:pPr>
          </w:p>
          <w:p w14:paraId="6A5D31B1" w14:textId="77777777" w:rsidR="00AD0076" w:rsidRPr="00AD0076" w:rsidRDefault="00AD0076" w:rsidP="00AD0076">
            <w:pPr>
              <w:numPr>
                <w:ilvl w:val="0"/>
                <w:numId w:val="31"/>
              </w:numPr>
              <w:pBdr>
                <w:top w:val="nil"/>
                <w:left w:val="nil"/>
                <w:bottom w:val="nil"/>
                <w:right w:val="nil"/>
                <w:between w:val="nil"/>
              </w:pBdr>
              <w:autoSpaceDE w:val="0"/>
              <w:autoSpaceDN w:val="0"/>
              <w:rPr>
                <w:color w:val="000000"/>
                <w:sz w:val="20"/>
                <w:szCs w:val="20"/>
              </w:rPr>
            </w:pPr>
            <w:r w:rsidRPr="00AD0076">
              <w:rPr>
                <w:color w:val="000000"/>
                <w:sz w:val="20"/>
                <w:szCs w:val="20"/>
              </w:rPr>
              <w:t xml:space="preserve">Realizar la auditoría, el proceso de revisión técnica y decisión acorde al alcance aplicado por el cliente. </w:t>
            </w:r>
          </w:p>
          <w:p w14:paraId="14483E27" w14:textId="77777777" w:rsidR="00AD0076" w:rsidRPr="00AD0076" w:rsidRDefault="00AD0076" w:rsidP="00AD0076">
            <w:pPr>
              <w:numPr>
                <w:ilvl w:val="0"/>
                <w:numId w:val="31"/>
              </w:numPr>
              <w:pBdr>
                <w:top w:val="nil"/>
                <w:left w:val="nil"/>
                <w:bottom w:val="nil"/>
                <w:right w:val="nil"/>
                <w:between w:val="nil"/>
              </w:pBdr>
              <w:autoSpaceDE w:val="0"/>
              <w:autoSpaceDN w:val="0"/>
              <w:rPr>
                <w:color w:val="000000"/>
                <w:sz w:val="20"/>
                <w:szCs w:val="20"/>
              </w:rPr>
            </w:pPr>
            <w:r w:rsidRPr="00AD0076">
              <w:rPr>
                <w:color w:val="000000"/>
                <w:sz w:val="20"/>
                <w:szCs w:val="20"/>
              </w:rPr>
              <w:t>Realizar el respectivo control sobre la propiedad, el uso y la visualización de licencias, certificados, marcas de conformidad o cualquier otro mecanismo para indicar que el producto está certificado.</w:t>
            </w:r>
          </w:p>
          <w:p w14:paraId="32851265" w14:textId="77777777" w:rsidR="00AD0076" w:rsidRPr="00AD0076" w:rsidRDefault="00AD0076" w:rsidP="00AD0076">
            <w:pPr>
              <w:numPr>
                <w:ilvl w:val="0"/>
                <w:numId w:val="31"/>
              </w:numPr>
              <w:pBdr>
                <w:top w:val="nil"/>
                <w:left w:val="nil"/>
                <w:bottom w:val="nil"/>
                <w:right w:val="nil"/>
                <w:between w:val="nil"/>
              </w:pBdr>
              <w:autoSpaceDE w:val="0"/>
              <w:autoSpaceDN w:val="0"/>
              <w:rPr>
                <w:color w:val="000000"/>
                <w:sz w:val="20"/>
                <w:szCs w:val="20"/>
              </w:rPr>
            </w:pPr>
            <w:r w:rsidRPr="00AD0076">
              <w:rPr>
                <w:color w:val="000000"/>
                <w:sz w:val="20"/>
                <w:szCs w:val="20"/>
              </w:rPr>
              <w:t xml:space="preserve">En el caso de evidenciar referencias incorrectas al esquema de certificación, o el uso engañoso de las licencias, los certificados, las marcas de conformidad o cualquier otro mecanismo para indicar que un producto está certificado, que se encuentren en la documentación o en otra publicidad, se le </w:t>
            </w:r>
            <w:r w:rsidRPr="00AD0076">
              <w:rPr>
                <w:sz w:val="20"/>
                <w:szCs w:val="20"/>
              </w:rPr>
              <w:t>informará</w:t>
            </w:r>
            <w:r w:rsidRPr="00AD0076">
              <w:rPr>
                <w:color w:val="000000"/>
                <w:sz w:val="20"/>
                <w:szCs w:val="20"/>
              </w:rPr>
              <w:t xml:space="preserve"> al cliente sobre las medidas pertinentes. </w:t>
            </w:r>
          </w:p>
          <w:p w14:paraId="361F7752" w14:textId="77777777" w:rsidR="00AD0076" w:rsidRPr="00AD0076" w:rsidRDefault="00AD0076" w:rsidP="00AD0076">
            <w:pPr>
              <w:numPr>
                <w:ilvl w:val="0"/>
                <w:numId w:val="31"/>
              </w:numPr>
              <w:pBdr>
                <w:top w:val="nil"/>
                <w:left w:val="nil"/>
                <w:bottom w:val="nil"/>
                <w:right w:val="nil"/>
                <w:between w:val="nil"/>
              </w:pBdr>
              <w:autoSpaceDE w:val="0"/>
              <w:autoSpaceDN w:val="0"/>
              <w:rPr>
                <w:color w:val="000000"/>
                <w:sz w:val="20"/>
                <w:szCs w:val="20"/>
              </w:rPr>
            </w:pPr>
            <w:r w:rsidRPr="00AD0076">
              <w:rPr>
                <w:color w:val="000000"/>
                <w:sz w:val="20"/>
                <w:szCs w:val="20"/>
              </w:rPr>
              <w:t xml:space="preserve">MAYACERT asegura al cliente que el personal asignado para realizar el proceso de certificación es personal imparcial. </w:t>
            </w:r>
          </w:p>
          <w:p w14:paraId="70315B54" w14:textId="77777777" w:rsidR="00AD0076" w:rsidRPr="00AD0076" w:rsidRDefault="00AD0076" w:rsidP="00AD0076">
            <w:pPr>
              <w:numPr>
                <w:ilvl w:val="0"/>
                <w:numId w:val="31"/>
              </w:numPr>
              <w:pBdr>
                <w:top w:val="nil"/>
                <w:left w:val="nil"/>
                <w:bottom w:val="nil"/>
                <w:right w:val="nil"/>
                <w:between w:val="nil"/>
              </w:pBdr>
              <w:autoSpaceDE w:val="0"/>
              <w:autoSpaceDN w:val="0"/>
              <w:rPr>
                <w:color w:val="000000"/>
                <w:sz w:val="20"/>
                <w:szCs w:val="20"/>
              </w:rPr>
            </w:pPr>
            <w:r w:rsidRPr="00AD0076">
              <w:rPr>
                <w:color w:val="000000"/>
                <w:sz w:val="20"/>
                <w:szCs w:val="20"/>
              </w:rPr>
              <w:t>MAYACERT asegura a su cliente la asignación de personal competente para realizar el respectivo proceso de certificación.</w:t>
            </w:r>
          </w:p>
          <w:p w14:paraId="30899DDA" w14:textId="77777777" w:rsidR="00AD0076" w:rsidRPr="00AD0076" w:rsidRDefault="00AD0076" w:rsidP="00AD0076">
            <w:pPr>
              <w:numPr>
                <w:ilvl w:val="0"/>
                <w:numId w:val="31"/>
              </w:numPr>
              <w:pBdr>
                <w:top w:val="nil"/>
                <w:left w:val="nil"/>
                <w:bottom w:val="nil"/>
                <w:right w:val="nil"/>
                <w:between w:val="nil"/>
              </w:pBdr>
              <w:autoSpaceDE w:val="0"/>
              <w:autoSpaceDN w:val="0"/>
              <w:rPr>
                <w:color w:val="000000"/>
                <w:sz w:val="20"/>
                <w:szCs w:val="20"/>
              </w:rPr>
            </w:pPr>
            <w:r w:rsidRPr="00AD0076">
              <w:rPr>
                <w:color w:val="000000"/>
                <w:sz w:val="20"/>
                <w:szCs w:val="20"/>
              </w:rPr>
              <w:t xml:space="preserve">MAYACERT, </w:t>
            </w:r>
            <w:r w:rsidRPr="00AD0076">
              <w:rPr>
                <w:sz w:val="20"/>
                <w:szCs w:val="20"/>
              </w:rPr>
              <w:t>informará</w:t>
            </w:r>
            <w:r w:rsidRPr="00AD0076">
              <w:rPr>
                <w:color w:val="000000"/>
                <w:sz w:val="20"/>
                <w:szCs w:val="20"/>
              </w:rPr>
              <w:t xml:space="preserve"> al cliente de cualquier cambio efectivo o previsto en los requisitos del esquema GLOBALG.A.P. o los respectivos ADD-ON que aplique el cliente, incluyendo los periodos de transición e </w:t>
            </w:r>
            <w:r w:rsidRPr="00AD0076">
              <w:rPr>
                <w:sz w:val="20"/>
                <w:szCs w:val="20"/>
              </w:rPr>
              <w:t>informará</w:t>
            </w:r>
            <w:r w:rsidRPr="00AD0076">
              <w:rPr>
                <w:color w:val="000000"/>
                <w:sz w:val="20"/>
                <w:szCs w:val="20"/>
              </w:rPr>
              <w:t xml:space="preserve"> si es necesario una auditoría adicional. </w:t>
            </w:r>
          </w:p>
          <w:p w14:paraId="2A79833F" w14:textId="77777777" w:rsidR="00AD0076" w:rsidRPr="00AD0076" w:rsidRDefault="00AD0076" w:rsidP="00AD0076">
            <w:pPr>
              <w:numPr>
                <w:ilvl w:val="0"/>
                <w:numId w:val="31"/>
              </w:numPr>
              <w:pBdr>
                <w:top w:val="nil"/>
                <w:left w:val="nil"/>
                <w:bottom w:val="nil"/>
                <w:right w:val="nil"/>
                <w:between w:val="nil"/>
              </w:pBdr>
              <w:autoSpaceDE w:val="0"/>
              <w:autoSpaceDN w:val="0"/>
              <w:rPr>
                <w:color w:val="000000"/>
                <w:sz w:val="20"/>
                <w:szCs w:val="20"/>
              </w:rPr>
            </w:pPr>
            <w:r w:rsidRPr="00AD0076">
              <w:rPr>
                <w:color w:val="000000"/>
                <w:sz w:val="20"/>
                <w:szCs w:val="20"/>
              </w:rPr>
              <w:t>MAYACERT debe aceptar suspensiones, reducciones y/o retiros de la certificación voluntarios.</w:t>
            </w:r>
          </w:p>
          <w:p w14:paraId="12ACD391" w14:textId="77777777" w:rsidR="00AD0076" w:rsidRPr="00AD0076" w:rsidRDefault="00AD0076" w:rsidP="00AD0076">
            <w:pPr>
              <w:numPr>
                <w:ilvl w:val="0"/>
                <w:numId w:val="31"/>
              </w:numPr>
              <w:pBdr>
                <w:top w:val="nil"/>
                <w:left w:val="nil"/>
                <w:bottom w:val="nil"/>
                <w:right w:val="nil"/>
                <w:between w:val="nil"/>
              </w:pBdr>
              <w:autoSpaceDE w:val="0"/>
              <w:autoSpaceDN w:val="0"/>
              <w:rPr>
                <w:color w:val="000000"/>
                <w:sz w:val="20"/>
                <w:szCs w:val="20"/>
              </w:rPr>
            </w:pPr>
            <w:r w:rsidRPr="00AD0076">
              <w:rPr>
                <w:color w:val="000000"/>
                <w:sz w:val="20"/>
                <w:szCs w:val="20"/>
              </w:rPr>
              <w:t>MAYACERT, asume el compromiso de confirmar la recepción de la solicitud formal del (primer) registro en un plazo de 28 días naturales. La confirmación de MAYACERT debe incluir un número de identificación GLOBALG.A.P. único (p. ej., GGN, Número CoC) generado por MAYACERT en los sistemas TI GLOBALG.A.P.</w:t>
            </w:r>
          </w:p>
          <w:p w14:paraId="0B3D26B0" w14:textId="77777777" w:rsidR="00AD0076" w:rsidRPr="00AD0076" w:rsidRDefault="00AD0076" w:rsidP="00AD0076">
            <w:pPr>
              <w:numPr>
                <w:ilvl w:val="0"/>
                <w:numId w:val="31"/>
              </w:numPr>
              <w:pBdr>
                <w:top w:val="nil"/>
                <w:left w:val="nil"/>
                <w:bottom w:val="nil"/>
                <w:right w:val="nil"/>
                <w:between w:val="nil"/>
              </w:pBdr>
              <w:autoSpaceDE w:val="0"/>
              <w:autoSpaceDN w:val="0"/>
              <w:rPr>
                <w:color w:val="000000"/>
                <w:sz w:val="20"/>
                <w:szCs w:val="20"/>
              </w:rPr>
            </w:pPr>
            <w:r w:rsidRPr="00AD0076">
              <w:rPr>
                <w:color w:val="000000"/>
                <w:sz w:val="20"/>
                <w:szCs w:val="20"/>
              </w:rPr>
              <w:t>Registrar durante el proceso de registro toda la información requerida en “Requisitos de datos de registro GLOBALG.A.P.”.</w:t>
            </w:r>
          </w:p>
          <w:p w14:paraId="4401EC94" w14:textId="77777777" w:rsidR="00AD0076" w:rsidRPr="00AD0076" w:rsidRDefault="00AD0076" w:rsidP="00AD0076">
            <w:pPr>
              <w:numPr>
                <w:ilvl w:val="0"/>
                <w:numId w:val="31"/>
              </w:numPr>
              <w:pBdr>
                <w:top w:val="nil"/>
                <w:left w:val="nil"/>
                <w:bottom w:val="nil"/>
                <w:right w:val="nil"/>
                <w:between w:val="nil"/>
              </w:pBdr>
              <w:autoSpaceDE w:val="0"/>
              <w:autoSpaceDN w:val="0"/>
              <w:rPr>
                <w:color w:val="000000"/>
                <w:sz w:val="20"/>
                <w:szCs w:val="20"/>
              </w:rPr>
            </w:pPr>
            <w:r w:rsidRPr="00AD0076">
              <w:rPr>
                <w:color w:val="000000"/>
                <w:sz w:val="20"/>
                <w:szCs w:val="20"/>
              </w:rPr>
              <w:t>Asegurarse de que todos los miembros del grupo de productores aprobados por el SGC de dicho grupo e incluidos en el registro interno del grupo estén registrados de forma individual en los sistemas TI GLOBALG.A.P. de acuerdo con los requisitos de “Requisitos de datos de registro GLOBALG.A.P.”. Esta información debe mantenerse actualizada en todo momento.</w:t>
            </w:r>
          </w:p>
          <w:p w14:paraId="18DDBDEA" w14:textId="77777777" w:rsidR="00AD0076" w:rsidRPr="00AD0076" w:rsidRDefault="00AD0076" w:rsidP="00AD0076">
            <w:pPr>
              <w:numPr>
                <w:ilvl w:val="0"/>
                <w:numId w:val="31"/>
              </w:numPr>
              <w:pBdr>
                <w:top w:val="nil"/>
                <w:left w:val="nil"/>
                <w:bottom w:val="nil"/>
                <w:right w:val="nil"/>
                <w:between w:val="nil"/>
              </w:pBdr>
              <w:autoSpaceDE w:val="0"/>
              <w:autoSpaceDN w:val="0"/>
              <w:rPr>
                <w:color w:val="000000"/>
                <w:sz w:val="20"/>
                <w:szCs w:val="20"/>
              </w:rPr>
            </w:pPr>
            <w:r w:rsidRPr="00AD0076">
              <w:rPr>
                <w:color w:val="000000"/>
                <w:sz w:val="20"/>
                <w:szCs w:val="20"/>
              </w:rPr>
              <w:t>Mantener debidamente actualizados los sistemas TI GLOBALG.A.P., tal como se indica en el wiki de los sistemas TI GLOBALG.A.P.</w:t>
            </w:r>
          </w:p>
          <w:p w14:paraId="0DCB6CD0" w14:textId="77777777" w:rsidR="00AD0076" w:rsidRPr="00AD0076" w:rsidRDefault="00AD0076" w:rsidP="00AD0076">
            <w:pPr>
              <w:pStyle w:val="Prrafodelista"/>
              <w:pBdr>
                <w:top w:val="nil"/>
                <w:left w:val="nil"/>
                <w:bottom w:val="nil"/>
                <w:right w:val="nil"/>
                <w:between w:val="nil"/>
              </w:pBdr>
              <w:rPr>
                <w:b/>
                <w:sz w:val="20"/>
                <w:szCs w:val="20"/>
              </w:rPr>
            </w:pPr>
          </w:p>
          <w:p w14:paraId="501A20E2" w14:textId="77777777" w:rsidR="00AD0076" w:rsidRPr="00AD0076" w:rsidRDefault="00AD0076" w:rsidP="00AD0076">
            <w:pPr>
              <w:pStyle w:val="Prrafodelista"/>
              <w:numPr>
                <w:ilvl w:val="0"/>
                <w:numId w:val="28"/>
              </w:numPr>
              <w:pBdr>
                <w:top w:val="nil"/>
                <w:left w:val="nil"/>
                <w:bottom w:val="nil"/>
                <w:right w:val="nil"/>
                <w:between w:val="nil"/>
              </w:pBdr>
              <w:autoSpaceDE w:val="0"/>
              <w:autoSpaceDN w:val="0"/>
              <w:contextualSpacing w:val="0"/>
              <w:rPr>
                <w:b/>
                <w:sz w:val="20"/>
                <w:szCs w:val="20"/>
              </w:rPr>
            </w:pPr>
            <w:r w:rsidRPr="00AD0076">
              <w:rPr>
                <w:b/>
                <w:sz w:val="20"/>
                <w:szCs w:val="20"/>
              </w:rPr>
              <w:t xml:space="preserve">CONFIDENCIALIDAD. </w:t>
            </w:r>
          </w:p>
          <w:p w14:paraId="156C5638" w14:textId="77777777" w:rsidR="00AD0076" w:rsidRPr="00AD0076" w:rsidRDefault="00AD0076" w:rsidP="00AD0076">
            <w:pPr>
              <w:pBdr>
                <w:top w:val="nil"/>
                <w:left w:val="nil"/>
                <w:bottom w:val="nil"/>
                <w:right w:val="nil"/>
                <w:between w:val="nil"/>
              </w:pBdr>
              <w:ind w:left="360"/>
              <w:rPr>
                <w:b/>
                <w:sz w:val="20"/>
                <w:szCs w:val="20"/>
              </w:rPr>
            </w:pPr>
          </w:p>
          <w:p w14:paraId="78346D32" w14:textId="77777777" w:rsidR="00AD0076" w:rsidRPr="00AD0076" w:rsidRDefault="00AD0076" w:rsidP="00AD0076">
            <w:pPr>
              <w:pStyle w:val="Prrafodelista"/>
              <w:numPr>
                <w:ilvl w:val="0"/>
                <w:numId w:val="32"/>
              </w:numPr>
              <w:pBdr>
                <w:top w:val="nil"/>
                <w:left w:val="nil"/>
                <w:bottom w:val="nil"/>
                <w:right w:val="nil"/>
                <w:between w:val="nil"/>
              </w:pBdr>
              <w:autoSpaceDE w:val="0"/>
              <w:autoSpaceDN w:val="0"/>
              <w:contextualSpacing w:val="0"/>
              <w:rPr>
                <w:rFonts w:eastAsia="Arimo"/>
                <w:color w:val="000000"/>
                <w:sz w:val="20"/>
                <w:szCs w:val="20"/>
              </w:rPr>
            </w:pPr>
            <w:r w:rsidRPr="00AD0076">
              <w:rPr>
                <w:rFonts w:eastAsia="Arimo"/>
                <w:color w:val="000000"/>
                <w:sz w:val="20"/>
                <w:szCs w:val="20"/>
              </w:rPr>
              <w:t>MAYACERT, asegura que toda la información obtenida o creada durante el desempeño de las actividades de certificación. Con excepción de la información que el cliente pone a disposición del público, o cuando existe acuerdo entre MAYACERT y el cliente (por ejemplo, con fines de responder a las quejas), toda otra información se considera información privada y se debe considerar confidencial. MAYACERT debe informar al cliente, con anticipación, acerca de la información que pretende poner a disposición del público.</w:t>
            </w:r>
          </w:p>
          <w:p w14:paraId="0E4E029D" w14:textId="77777777" w:rsidR="00AD0076" w:rsidRPr="00AD0076" w:rsidRDefault="00AD0076" w:rsidP="00AD0076">
            <w:pPr>
              <w:pStyle w:val="Prrafodelista"/>
              <w:numPr>
                <w:ilvl w:val="0"/>
                <w:numId w:val="32"/>
              </w:numPr>
              <w:pBdr>
                <w:top w:val="nil"/>
                <w:left w:val="nil"/>
                <w:bottom w:val="nil"/>
                <w:right w:val="nil"/>
                <w:between w:val="nil"/>
              </w:pBdr>
              <w:autoSpaceDE w:val="0"/>
              <w:autoSpaceDN w:val="0"/>
              <w:contextualSpacing w:val="0"/>
              <w:rPr>
                <w:rFonts w:eastAsia="Arimo"/>
                <w:color w:val="000000"/>
                <w:sz w:val="20"/>
                <w:szCs w:val="20"/>
              </w:rPr>
            </w:pPr>
            <w:r w:rsidRPr="00AD0076">
              <w:rPr>
                <w:rFonts w:eastAsia="Arimo"/>
                <w:color w:val="000000"/>
                <w:sz w:val="20"/>
                <w:szCs w:val="20"/>
              </w:rPr>
              <w:t>Cuando se exige a MAYACERT por ley o autorización de las disposiciones contractuales, la divulgación de información confidencial se debe notificar al cliente o persona implicada la información proporcionada salvo que esté prohibido por ley.</w:t>
            </w:r>
          </w:p>
          <w:p w14:paraId="61C706CB" w14:textId="77777777" w:rsidR="00AD0076" w:rsidRPr="00AD0076" w:rsidRDefault="00AD0076" w:rsidP="00AD0076">
            <w:pPr>
              <w:pStyle w:val="Prrafodelista"/>
              <w:numPr>
                <w:ilvl w:val="0"/>
                <w:numId w:val="32"/>
              </w:numPr>
              <w:pBdr>
                <w:top w:val="nil"/>
                <w:left w:val="nil"/>
                <w:bottom w:val="nil"/>
                <w:right w:val="nil"/>
                <w:between w:val="nil"/>
              </w:pBdr>
              <w:autoSpaceDE w:val="0"/>
              <w:autoSpaceDN w:val="0"/>
              <w:contextualSpacing w:val="0"/>
              <w:rPr>
                <w:rFonts w:eastAsia="Arimo"/>
                <w:color w:val="000000"/>
                <w:sz w:val="20"/>
                <w:szCs w:val="20"/>
              </w:rPr>
            </w:pPr>
            <w:r w:rsidRPr="00AD0076">
              <w:rPr>
                <w:rFonts w:eastAsia="Arimo"/>
                <w:color w:val="000000"/>
                <w:sz w:val="20"/>
                <w:szCs w:val="20"/>
              </w:rPr>
              <w:t>MAYACERT asegura que la información relativa al cliente, obtenida de fuentes distintas al cliente (por ejemplo, de una queja o de autoridades reglamentarias), debe ser tratada como información confidencial.</w:t>
            </w:r>
          </w:p>
          <w:p w14:paraId="2B5C77B5" w14:textId="2866B38D" w:rsidR="00AD0076" w:rsidRPr="00AD0076" w:rsidRDefault="00AD0076" w:rsidP="00AD0076">
            <w:pPr>
              <w:pStyle w:val="Prrafodelista"/>
              <w:numPr>
                <w:ilvl w:val="0"/>
                <w:numId w:val="32"/>
              </w:numPr>
              <w:pBdr>
                <w:top w:val="nil"/>
                <w:left w:val="nil"/>
                <w:bottom w:val="nil"/>
                <w:right w:val="nil"/>
                <w:between w:val="nil"/>
              </w:pBdr>
              <w:autoSpaceDE w:val="0"/>
              <w:autoSpaceDN w:val="0"/>
              <w:contextualSpacing w:val="0"/>
              <w:rPr>
                <w:rFonts w:eastAsia="Arimo"/>
                <w:color w:val="000000"/>
                <w:sz w:val="20"/>
                <w:szCs w:val="20"/>
              </w:rPr>
            </w:pPr>
            <w:r w:rsidRPr="00AD0076">
              <w:rPr>
                <w:rFonts w:eastAsia="Arimo"/>
                <w:color w:val="000000"/>
                <w:sz w:val="20"/>
                <w:szCs w:val="20"/>
              </w:rPr>
              <w:t xml:space="preserve">Con la firma del presente contrato el cliente accede a la entrega de la información a entidades de control como (EMA, CIPRO, </w:t>
            </w:r>
            <w:r w:rsidR="00AE130D">
              <w:rPr>
                <w:rFonts w:eastAsia="Arimo"/>
                <w:color w:val="000000"/>
                <w:sz w:val="20"/>
                <w:szCs w:val="20"/>
              </w:rPr>
              <w:t>AGRAYA</w:t>
            </w:r>
            <w:r w:rsidRPr="00AD0076">
              <w:rPr>
                <w:rFonts w:eastAsia="Arimo"/>
                <w:color w:val="000000"/>
                <w:sz w:val="20"/>
                <w:szCs w:val="20"/>
              </w:rPr>
              <w:t>, personal u contratistas de MAYACERT)</w:t>
            </w:r>
          </w:p>
          <w:p w14:paraId="15692C0E" w14:textId="0E85B814" w:rsidR="00AD0076" w:rsidRPr="00AD0076" w:rsidRDefault="00AD0076" w:rsidP="00AD0076">
            <w:pPr>
              <w:pStyle w:val="Prrafodelista"/>
              <w:numPr>
                <w:ilvl w:val="0"/>
                <w:numId w:val="32"/>
              </w:numPr>
              <w:pBdr>
                <w:top w:val="nil"/>
                <w:left w:val="nil"/>
                <w:bottom w:val="nil"/>
                <w:right w:val="nil"/>
                <w:between w:val="nil"/>
              </w:pBdr>
              <w:autoSpaceDE w:val="0"/>
              <w:autoSpaceDN w:val="0"/>
              <w:contextualSpacing w:val="0"/>
              <w:rPr>
                <w:rFonts w:eastAsia="Arimo"/>
                <w:color w:val="000000"/>
                <w:sz w:val="20"/>
                <w:szCs w:val="20"/>
              </w:rPr>
            </w:pPr>
            <w:r w:rsidRPr="00AD0076">
              <w:rPr>
                <w:rFonts w:eastAsia="Arimo"/>
                <w:color w:val="000000"/>
                <w:sz w:val="20"/>
                <w:szCs w:val="20"/>
              </w:rPr>
              <w:lastRenderedPageBreak/>
              <w:t xml:space="preserve">Durante el proceso de registro, el solicitante concede permiso por escrito a </w:t>
            </w:r>
            <w:r w:rsidR="00AE130D">
              <w:rPr>
                <w:rFonts w:eastAsia="Arimo"/>
                <w:color w:val="000000"/>
                <w:sz w:val="20"/>
                <w:szCs w:val="20"/>
              </w:rPr>
              <w:t>AGRAYA</w:t>
            </w:r>
            <w:r w:rsidRPr="00AD0076">
              <w:rPr>
                <w:rFonts w:eastAsia="Arimo"/>
                <w:color w:val="000000"/>
                <w:sz w:val="20"/>
                <w:szCs w:val="20"/>
              </w:rPr>
              <w:t xml:space="preserve"> GmbH y a MAYACERT para utilizar sus datos de registro en procesos internos y procedimientos de sanción. </w:t>
            </w:r>
          </w:p>
          <w:p w14:paraId="7ECBCBA1" w14:textId="77777777" w:rsidR="00AD0076" w:rsidRPr="00AD0076" w:rsidRDefault="00AD0076" w:rsidP="00AD0076">
            <w:pPr>
              <w:pStyle w:val="Prrafodelista"/>
              <w:numPr>
                <w:ilvl w:val="0"/>
                <w:numId w:val="32"/>
              </w:numPr>
              <w:pBdr>
                <w:top w:val="nil"/>
                <w:left w:val="nil"/>
                <w:bottom w:val="nil"/>
                <w:right w:val="nil"/>
                <w:between w:val="nil"/>
              </w:pBdr>
              <w:autoSpaceDE w:val="0"/>
              <w:autoSpaceDN w:val="0"/>
              <w:contextualSpacing w:val="0"/>
              <w:rPr>
                <w:rFonts w:eastAsia="Arimo"/>
                <w:color w:val="000000"/>
                <w:sz w:val="20"/>
                <w:szCs w:val="20"/>
              </w:rPr>
            </w:pPr>
            <w:r w:rsidRPr="00AD0076">
              <w:rPr>
                <w:rFonts w:eastAsia="Arimo"/>
                <w:color w:val="000000"/>
                <w:sz w:val="20"/>
                <w:szCs w:val="20"/>
              </w:rPr>
              <w:t xml:space="preserve">Todos los datos en los sistemas TI GLOBALG.A.P. están a disposición de la secretaría GLOBALG.A.P. y MAYACERT con el que está trabajando el solicitante. Estos datos pueden utilizarse para procesos internos y procedimientos de sanción. </w:t>
            </w:r>
          </w:p>
          <w:p w14:paraId="6B4FE8AE" w14:textId="77777777" w:rsidR="00AD0076" w:rsidRPr="00AD0076" w:rsidRDefault="00AD0076" w:rsidP="00AD0076">
            <w:pPr>
              <w:pStyle w:val="Prrafodelista"/>
              <w:numPr>
                <w:ilvl w:val="0"/>
                <w:numId w:val="32"/>
              </w:numPr>
              <w:pBdr>
                <w:top w:val="nil"/>
                <w:left w:val="nil"/>
                <w:bottom w:val="nil"/>
                <w:right w:val="nil"/>
                <w:between w:val="nil"/>
              </w:pBdr>
              <w:autoSpaceDE w:val="0"/>
              <w:autoSpaceDN w:val="0"/>
              <w:contextualSpacing w:val="0"/>
              <w:rPr>
                <w:rFonts w:eastAsia="Arimo"/>
                <w:color w:val="000000"/>
                <w:sz w:val="20"/>
                <w:szCs w:val="20"/>
              </w:rPr>
            </w:pPr>
            <w:r w:rsidRPr="00AD0076">
              <w:rPr>
                <w:rFonts w:eastAsia="Arimo"/>
                <w:color w:val="000000"/>
                <w:sz w:val="20"/>
                <w:szCs w:val="20"/>
              </w:rPr>
              <w:t xml:space="preserve">El nivel mínimo y obligatorio de cesión de datos, junto con la información adicional sobre confidencialidad y uso de datos, está definido en las reglas de acceso a datos GLOBALG.A.P. </w:t>
            </w:r>
          </w:p>
          <w:p w14:paraId="739E4B87" w14:textId="77777777" w:rsidR="00AD0076" w:rsidRPr="00AD0076" w:rsidRDefault="00AD0076" w:rsidP="00AD0076">
            <w:pPr>
              <w:pStyle w:val="Prrafodelista"/>
              <w:numPr>
                <w:ilvl w:val="0"/>
                <w:numId w:val="32"/>
              </w:numPr>
              <w:pBdr>
                <w:top w:val="nil"/>
                <w:left w:val="nil"/>
                <w:bottom w:val="nil"/>
                <w:right w:val="nil"/>
                <w:between w:val="nil"/>
              </w:pBdr>
              <w:autoSpaceDE w:val="0"/>
              <w:autoSpaceDN w:val="0"/>
              <w:contextualSpacing w:val="0"/>
              <w:rPr>
                <w:rFonts w:eastAsia="Arimo"/>
                <w:color w:val="000000"/>
                <w:sz w:val="20"/>
                <w:szCs w:val="20"/>
              </w:rPr>
            </w:pPr>
            <w:r w:rsidRPr="00AD0076">
              <w:rPr>
                <w:rFonts w:eastAsia="Arimo"/>
                <w:color w:val="000000"/>
                <w:sz w:val="20"/>
                <w:szCs w:val="20"/>
              </w:rPr>
              <w:t xml:space="preserve">Si el solicitante no está de acuerdo con el nivel de cesión de datos, entonces no está cumpliendo el acuerdo de sublicencia y certificación GLOBALG.A.P. y no puede recibir certificación ni pertenecer a un grupo de productores que desea obtener certificación. </w:t>
            </w:r>
          </w:p>
          <w:p w14:paraId="1AC45EAD" w14:textId="77777777" w:rsidR="00AD0076" w:rsidRPr="00AD0076" w:rsidRDefault="00AD0076" w:rsidP="00AD0076">
            <w:pPr>
              <w:pStyle w:val="Prrafodelista"/>
              <w:numPr>
                <w:ilvl w:val="0"/>
                <w:numId w:val="32"/>
              </w:numPr>
              <w:pBdr>
                <w:top w:val="nil"/>
                <w:left w:val="nil"/>
                <w:bottom w:val="nil"/>
                <w:right w:val="nil"/>
                <w:between w:val="nil"/>
              </w:pBdr>
              <w:autoSpaceDE w:val="0"/>
              <w:autoSpaceDN w:val="0"/>
              <w:contextualSpacing w:val="0"/>
              <w:rPr>
                <w:color w:val="000000"/>
                <w:sz w:val="20"/>
                <w:szCs w:val="20"/>
              </w:rPr>
            </w:pPr>
            <w:r w:rsidRPr="00AD0076">
              <w:rPr>
                <w:rFonts w:eastAsia="Arimo"/>
                <w:color w:val="000000"/>
                <w:sz w:val="20"/>
                <w:szCs w:val="20"/>
              </w:rPr>
              <w:t>La secretaría GLOBALG.A.P. o MAYACERT no pueden ceder a terceros datos distintos de los indicados en las reglas de acceso a datos GLOBALG.A.P. sin el consentimiento por escrito del solicitante.</w:t>
            </w:r>
          </w:p>
          <w:p w14:paraId="7A70C439" w14:textId="77777777" w:rsidR="00AD0076" w:rsidRPr="00AD0076" w:rsidRDefault="00AD0076" w:rsidP="00AD0076">
            <w:pPr>
              <w:pBdr>
                <w:top w:val="nil"/>
                <w:left w:val="nil"/>
                <w:bottom w:val="nil"/>
                <w:right w:val="nil"/>
                <w:between w:val="nil"/>
              </w:pBdr>
              <w:rPr>
                <w:color w:val="000000"/>
                <w:sz w:val="20"/>
                <w:szCs w:val="20"/>
              </w:rPr>
            </w:pPr>
            <w:r w:rsidRPr="00AD0076">
              <w:rPr>
                <w:color w:val="000000"/>
                <w:sz w:val="20"/>
                <w:szCs w:val="20"/>
              </w:rPr>
              <w:t xml:space="preserve"> </w:t>
            </w:r>
          </w:p>
          <w:p w14:paraId="5324B372" w14:textId="77777777" w:rsidR="00AD0076" w:rsidRPr="00AD0076" w:rsidRDefault="00AD0076" w:rsidP="00AD0076">
            <w:pPr>
              <w:pStyle w:val="Prrafodelista"/>
              <w:numPr>
                <w:ilvl w:val="0"/>
                <w:numId w:val="28"/>
              </w:numPr>
              <w:pBdr>
                <w:top w:val="nil"/>
                <w:left w:val="nil"/>
                <w:bottom w:val="nil"/>
                <w:right w:val="nil"/>
                <w:between w:val="nil"/>
              </w:pBdr>
              <w:autoSpaceDE w:val="0"/>
              <w:autoSpaceDN w:val="0"/>
              <w:contextualSpacing w:val="0"/>
              <w:rPr>
                <w:rFonts w:eastAsia="Arimo"/>
                <w:b/>
                <w:color w:val="000000"/>
                <w:sz w:val="20"/>
                <w:szCs w:val="20"/>
              </w:rPr>
            </w:pPr>
            <w:r w:rsidRPr="00AD0076">
              <w:rPr>
                <w:rFonts w:eastAsia="Arimo"/>
                <w:b/>
                <w:color w:val="000000"/>
                <w:sz w:val="20"/>
                <w:szCs w:val="20"/>
              </w:rPr>
              <w:t>QUEJAS Y APELACIONES.</w:t>
            </w:r>
          </w:p>
          <w:p w14:paraId="4204F641" w14:textId="77777777" w:rsidR="00AD0076" w:rsidRPr="00AD0076" w:rsidRDefault="00AD0076" w:rsidP="00AD0076">
            <w:pPr>
              <w:pBdr>
                <w:top w:val="nil"/>
                <w:left w:val="nil"/>
                <w:bottom w:val="nil"/>
                <w:right w:val="nil"/>
                <w:between w:val="nil"/>
              </w:pBdr>
              <w:rPr>
                <w:rFonts w:eastAsia="Arimo"/>
                <w:b/>
                <w:color w:val="000000"/>
                <w:sz w:val="20"/>
                <w:szCs w:val="20"/>
              </w:rPr>
            </w:pPr>
          </w:p>
          <w:p w14:paraId="5367ED49" w14:textId="77777777" w:rsidR="00AD0076" w:rsidRPr="00AD0076" w:rsidRDefault="00AD0076" w:rsidP="00AD0076">
            <w:pPr>
              <w:pStyle w:val="Prrafodelista"/>
              <w:numPr>
                <w:ilvl w:val="0"/>
                <w:numId w:val="33"/>
              </w:numPr>
              <w:pBdr>
                <w:top w:val="nil"/>
                <w:left w:val="nil"/>
                <w:bottom w:val="nil"/>
                <w:right w:val="nil"/>
                <w:between w:val="nil"/>
              </w:pBdr>
              <w:autoSpaceDE w:val="0"/>
              <w:autoSpaceDN w:val="0"/>
              <w:contextualSpacing w:val="0"/>
              <w:rPr>
                <w:color w:val="000000"/>
                <w:sz w:val="20"/>
                <w:szCs w:val="20"/>
              </w:rPr>
            </w:pPr>
            <w:r w:rsidRPr="00AD0076">
              <w:rPr>
                <w:color w:val="000000"/>
                <w:sz w:val="20"/>
                <w:szCs w:val="20"/>
              </w:rPr>
              <w:t>MAYACERT, dispone del procedimiento MQAP (Manejo de quejas y apelaciones), que describe el proceso para proceder a realizar quejas y/o apelaciones frente al proceso de certificación de GLOBALG.A.P.</w:t>
            </w:r>
          </w:p>
          <w:p w14:paraId="5506E2E8" w14:textId="77777777" w:rsidR="00AD0076" w:rsidRPr="00AD0076" w:rsidRDefault="00AD0076" w:rsidP="00AD0076">
            <w:pPr>
              <w:pBdr>
                <w:top w:val="nil"/>
                <w:left w:val="nil"/>
                <w:bottom w:val="nil"/>
                <w:right w:val="nil"/>
                <w:between w:val="nil"/>
              </w:pBdr>
              <w:rPr>
                <w:color w:val="000000"/>
                <w:sz w:val="20"/>
                <w:szCs w:val="20"/>
              </w:rPr>
            </w:pPr>
          </w:p>
          <w:p w14:paraId="043BD2E0" w14:textId="77777777" w:rsidR="00AD0076" w:rsidRPr="00AD0076" w:rsidRDefault="00AD0076" w:rsidP="00AD0076">
            <w:pPr>
              <w:pStyle w:val="Prrafodelista"/>
              <w:numPr>
                <w:ilvl w:val="0"/>
                <w:numId w:val="33"/>
              </w:numPr>
              <w:pBdr>
                <w:top w:val="nil"/>
                <w:left w:val="nil"/>
                <w:bottom w:val="nil"/>
                <w:right w:val="nil"/>
                <w:between w:val="nil"/>
              </w:pBdr>
              <w:autoSpaceDE w:val="0"/>
              <w:autoSpaceDN w:val="0"/>
              <w:contextualSpacing w:val="0"/>
              <w:rPr>
                <w:color w:val="000000"/>
                <w:sz w:val="20"/>
                <w:szCs w:val="20"/>
              </w:rPr>
            </w:pPr>
            <w:r w:rsidRPr="00AD0076">
              <w:rPr>
                <w:color w:val="000000"/>
                <w:sz w:val="20"/>
                <w:szCs w:val="20"/>
              </w:rPr>
              <w:t>MAYACERT, tiene la responsabilidad de evaluar la queja/apelación y notificar al cliente la aceptación o no aceptación de esta, y los pasos para su respectiva solución en caso de aplicar.</w:t>
            </w:r>
          </w:p>
          <w:p w14:paraId="061580C5" w14:textId="77777777" w:rsidR="00AD0076" w:rsidRPr="00AD0076" w:rsidRDefault="00AD0076" w:rsidP="00AD0076">
            <w:pPr>
              <w:pBdr>
                <w:top w:val="nil"/>
                <w:left w:val="nil"/>
                <w:bottom w:val="nil"/>
                <w:right w:val="nil"/>
                <w:between w:val="nil"/>
              </w:pBdr>
              <w:ind w:left="360"/>
              <w:rPr>
                <w:rFonts w:eastAsia="Arimo"/>
                <w:color w:val="000000"/>
                <w:sz w:val="20"/>
                <w:szCs w:val="20"/>
              </w:rPr>
            </w:pPr>
          </w:p>
          <w:p w14:paraId="01F9AB2F" w14:textId="77777777" w:rsidR="00AD0076" w:rsidRPr="00AD0076" w:rsidRDefault="00AD0076" w:rsidP="00AD0076">
            <w:pPr>
              <w:pStyle w:val="Prrafodelista"/>
              <w:numPr>
                <w:ilvl w:val="0"/>
                <w:numId w:val="28"/>
              </w:numPr>
              <w:pBdr>
                <w:top w:val="nil"/>
                <w:left w:val="nil"/>
                <w:bottom w:val="nil"/>
                <w:right w:val="nil"/>
                <w:between w:val="nil"/>
              </w:pBdr>
              <w:autoSpaceDE w:val="0"/>
              <w:autoSpaceDN w:val="0"/>
              <w:contextualSpacing w:val="0"/>
              <w:rPr>
                <w:rFonts w:eastAsia="Arimo"/>
                <w:b/>
                <w:color w:val="000000"/>
                <w:sz w:val="20"/>
                <w:szCs w:val="20"/>
              </w:rPr>
            </w:pPr>
            <w:r w:rsidRPr="00AD0076">
              <w:rPr>
                <w:rFonts w:eastAsia="Arimo"/>
                <w:b/>
                <w:color w:val="000000"/>
                <w:sz w:val="20"/>
                <w:szCs w:val="20"/>
              </w:rPr>
              <w:t xml:space="preserve"> VIGENCIA DEL PRESENTE DOCUMENTO.</w:t>
            </w:r>
          </w:p>
          <w:p w14:paraId="6228E497" w14:textId="77777777" w:rsidR="00AD0076" w:rsidRPr="00AD0076" w:rsidRDefault="00AD0076" w:rsidP="00AD0076">
            <w:pPr>
              <w:pBdr>
                <w:top w:val="nil"/>
                <w:left w:val="nil"/>
                <w:bottom w:val="nil"/>
                <w:right w:val="nil"/>
                <w:between w:val="nil"/>
              </w:pBdr>
              <w:rPr>
                <w:rFonts w:eastAsia="Arimo"/>
                <w:b/>
                <w:color w:val="000000"/>
                <w:sz w:val="20"/>
                <w:szCs w:val="20"/>
              </w:rPr>
            </w:pPr>
          </w:p>
          <w:p w14:paraId="55D66FBD" w14:textId="77777777" w:rsidR="00AD0076" w:rsidRPr="00AD0076" w:rsidRDefault="00AD0076" w:rsidP="00AD0076">
            <w:pPr>
              <w:numPr>
                <w:ilvl w:val="0"/>
                <w:numId w:val="34"/>
              </w:numPr>
              <w:pBdr>
                <w:top w:val="nil"/>
                <w:left w:val="nil"/>
                <w:bottom w:val="nil"/>
                <w:right w:val="nil"/>
                <w:between w:val="nil"/>
              </w:pBdr>
              <w:autoSpaceDE w:val="0"/>
              <w:autoSpaceDN w:val="0"/>
              <w:rPr>
                <w:color w:val="000000"/>
                <w:sz w:val="20"/>
                <w:szCs w:val="20"/>
              </w:rPr>
            </w:pPr>
            <w:r w:rsidRPr="00AD0076">
              <w:rPr>
                <w:color w:val="000000"/>
                <w:sz w:val="20"/>
                <w:szCs w:val="20"/>
              </w:rPr>
              <w:t xml:space="preserve">El contrato tiene una vigencia de cuatro años contados a partir de la fecha de firma del mismo. </w:t>
            </w:r>
          </w:p>
          <w:p w14:paraId="1E89924F" w14:textId="77777777" w:rsidR="00AD0076" w:rsidRPr="00AD0076" w:rsidRDefault="00AD0076" w:rsidP="00AD0076">
            <w:pPr>
              <w:numPr>
                <w:ilvl w:val="0"/>
                <w:numId w:val="34"/>
              </w:numPr>
              <w:pBdr>
                <w:top w:val="nil"/>
                <w:left w:val="nil"/>
                <w:bottom w:val="nil"/>
                <w:right w:val="nil"/>
                <w:between w:val="nil"/>
              </w:pBdr>
              <w:autoSpaceDE w:val="0"/>
              <w:autoSpaceDN w:val="0"/>
              <w:rPr>
                <w:color w:val="000000"/>
                <w:sz w:val="20"/>
                <w:szCs w:val="20"/>
              </w:rPr>
            </w:pPr>
            <w:r w:rsidRPr="00AD0076">
              <w:rPr>
                <w:color w:val="000000"/>
                <w:sz w:val="20"/>
                <w:szCs w:val="20"/>
              </w:rPr>
              <w:t>El cliente puede notificar su no continuidad en el proceso de certificación 4 meses antes del vencimiento del certificado, en caso de no recibir tal notificación el contrato se considera renovado automáticamente.</w:t>
            </w:r>
          </w:p>
          <w:p w14:paraId="1EBEA2B7" w14:textId="4D61C006" w:rsidR="00AD0076" w:rsidRDefault="00AD0076" w:rsidP="004D3095">
            <w:pPr>
              <w:numPr>
                <w:ilvl w:val="0"/>
                <w:numId w:val="34"/>
              </w:numPr>
              <w:pBdr>
                <w:top w:val="nil"/>
                <w:left w:val="nil"/>
                <w:bottom w:val="nil"/>
                <w:right w:val="nil"/>
                <w:between w:val="nil"/>
              </w:pBdr>
              <w:autoSpaceDE w:val="0"/>
              <w:autoSpaceDN w:val="0"/>
              <w:rPr>
                <w:color w:val="000000"/>
                <w:sz w:val="20"/>
                <w:szCs w:val="20"/>
              </w:rPr>
            </w:pPr>
            <w:r w:rsidRPr="00AD0076">
              <w:rPr>
                <w:color w:val="000000"/>
                <w:sz w:val="20"/>
                <w:szCs w:val="20"/>
              </w:rPr>
              <w:t>El contrato puede ser cancelado en el caso que no se llegue a un acuerdo en los precios ofertados por MAYACERT</w:t>
            </w:r>
            <w:r w:rsidRPr="004D3095">
              <w:rPr>
                <w:color w:val="000000"/>
                <w:sz w:val="20"/>
                <w:szCs w:val="20"/>
              </w:rPr>
              <w:t>.</w:t>
            </w:r>
          </w:p>
          <w:p w14:paraId="2734242B" w14:textId="77777777" w:rsidR="004D3095" w:rsidRPr="004D3095" w:rsidRDefault="004D3095" w:rsidP="004D3095">
            <w:pPr>
              <w:pBdr>
                <w:top w:val="nil"/>
                <w:left w:val="nil"/>
                <w:bottom w:val="nil"/>
                <w:right w:val="nil"/>
                <w:between w:val="nil"/>
              </w:pBdr>
              <w:autoSpaceDE w:val="0"/>
              <w:autoSpaceDN w:val="0"/>
              <w:ind w:left="360"/>
              <w:rPr>
                <w:color w:val="000000"/>
                <w:sz w:val="20"/>
                <w:szCs w:val="20"/>
              </w:rPr>
            </w:pPr>
          </w:p>
          <w:p w14:paraId="1274FAEF" w14:textId="77777777" w:rsidR="00AD0076" w:rsidRPr="00AD0076" w:rsidRDefault="00AD0076" w:rsidP="00AD0076">
            <w:pPr>
              <w:pStyle w:val="Prrafodelista"/>
              <w:numPr>
                <w:ilvl w:val="0"/>
                <w:numId w:val="28"/>
              </w:numPr>
              <w:pBdr>
                <w:top w:val="nil"/>
                <w:left w:val="nil"/>
                <w:bottom w:val="nil"/>
                <w:right w:val="nil"/>
                <w:between w:val="nil"/>
              </w:pBdr>
              <w:autoSpaceDE w:val="0"/>
              <w:autoSpaceDN w:val="0"/>
              <w:contextualSpacing w:val="0"/>
              <w:rPr>
                <w:rFonts w:eastAsia="Arimo"/>
                <w:b/>
                <w:color w:val="000000"/>
                <w:sz w:val="20"/>
                <w:szCs w:val="20"/>
              </w:rPr>
            </w:pPr>
            <w:r w:rsidRPr="00AD0076">
              <w:rPr>
                <w:rFonts w:eastAsia="Arimo"/>
                <w:b/>
                <w:color w:val="000000"/>
                <w:sz w:val="20"/>
                <w:szCs w:val="20"/>
              </w:rPr>
              <w:t>OFERTA.</w:t>
            </w:r>
          </w:p>
          <w:p w14:paraId="2CCB5BFF" w14:textId="77777777" w:rsidR="00AD0076" w:rsidRPr="00AD0076" w:rsidRDefault="00AD0076" w:rsidP="00AD0076">
            <w:pPr>
              <w:pBdr>
                <w:top w:val="nil"/>
                <w:left w:val="nil"/>
                <w:bottom w:val="nil"/>
                <w:right w:val="nil"/>
                <w:between w:val="nil"/>
              </w:pBdr>
              <w:rPr>
                <w:rFonts w:eastAsia="Arimo"/>
                <w:color w:val="000000"/>
                <w:sz w:val="20"/>
                <w:szCs w:val="20"/>
              </w:rPr>
            </w:pPr>
          </w:p>
          <w:p w14:paraId="10950FD2" w14:textId="77777777" w:rsidR="00AD0076" w:rsidRPr="00AD0076" w:rsidRDefault="00AD0076" w:rsidP="00AD0076">
            <w:pPr>
              <w:numPr>
                <w:ilvl w:val="0"/>
                <w:numId w:val="35"/>
              </w:numPr>
              <w:pBdr>
                <w:top w:val="nil"/>
                <w:left w:val="nil"/>
                <w:bottom w:val="nil"/>
                <w:right w:val="nil"/>
                <w:between w:val="nil"/>
              </w:pBdr>
              <w:autoSpaceDE w:val="0"/>
              <w:autoSpaceDN w:val="0"/>
              <w:rPr>
                <w:rFonts w:eastAsia="Arimo"/>
                <w:color w:val="000000"/>
                <w:sz w:val="20"/>
                <w:szCs w:val="20"/>
              </w:rPr>
            </w:pPr>
            <w:r w:rsidRPr="00AD0076">
              <w:rPr>
                <w:rFonts w:eastAsia="Arimo"/>
                <w:color w:val="000000"/>
                <w:sz w:val="20"/>
                <w:szCs w:val="20"/>
              </w:rPr>
              <w:t>La oferta comercial determinara los plazos de pago, del servicio de certificación.</w:t>
            </w:r>
          </w:p>
          <w:p w14:paraId="418C9806" w14:textId="77777777" w:rsidR="00AD0076" w:rsidRPr="00AD0076" w:rsidRDefault="00AD0076" w:rsidP="00AD0076">
            <w:pPr>
              <w:numPr>
                <w:ilvl w:val="0"/>
                <w:numId w:val="35"/>
              </w:numPr>
              <w:pBdr>
                <w:top w:val="nil"/>
                <w:left w:val="nil"/>
                <w:bottom w:val="nil"/>
                <w:right w:val="nil"/>
                <w:between w:val="nil"/>
              </w:pBdr>
              <w:autoSpaceDE w:val="0"/>
              <w:autoSpaceDN w:val="0"/>
              <w:rPr>
                <w:rFonts w:eastAsia="Arimo"/>
                <w:color w:val="000000"/>
                <w:sz w:val="20"/>
                <w:szCs w:val="20"/>
              </w:rPr>
            </w:pPr>
            <w:r w:rsidRPr="00AD0076">
              <w:rPr>
                <w:rFonts w:eastAsia="Arimo"/>
                <w:color w:val="000000"/>
                <w:sz w:val="20"/>
                <w:szCs w:val="20"/>
              </w:rPr>
              <w:t xml:space="preserve">La oferta presentada hace parte integral del presente contrato. </w:t>
            </w:r>
          </w:p>
          <w:p w14:paraId="49B0E284" w14:textId="77777777" w:rsidR="00AD0076" w:rsidRPr="00AD0076" w:rsidRDefault="00AD0076" w:rsidP="00AD0076">
            <w:pPr>
              <w:numPr>
                <w:ilvl w:val="0"/>
                <w:numId w:val="35"/>
              </w:numPr>
              <w:pBdr>
                <w:top w:val="nil"/>
                <w:left w:val="nil"/>
                <w:bottom w:val="nil"/>
                <w:right w:val="nil"/>
                <w:between w:val="nil"/>
              </w:pBdr>
              <w:autoSpaceDE w:val="0"/>
              <w:autoSpaceDN w:val="0"/>
              <w:rPr>
                <w:rFonts w:eastAsia="Arimo"/>
                <w:color w:val="000000"/>
                <w:sz w:val="20"/>
                <w:szCs w:val="20"/>
              </w:rPr>
            </w:pPr>
            <w:r w:rsidRPr="00AD0076">
              <w:rPr>
                <w:rFonts w:eastAsia="Arimo"/>
                <w:color w:val="000000"/>
                <w:sz w:val="20"/>
                <w:szCs w:val="20"/>
              </w:rPr>
              <w:t xml:space="preserve">El cliente se obliga a pagar los valores pactados en la oferta de certificación, si no se cumplen los pagos pactados MAYACERT se reserva el derecho a suspender o retirar la certificación. </w:t>
            </w:r>
          </w:p>
          <w:p w14:paraId="21EEAE9B" w14:textId="77777777" w:rsidR="00AD0076" w:rsidRPr="00AD0076" w:rsidRDefault="00AD0076" w:rsidP="00AD0076">
            <w:pPr>
              <w:numPr>
                <w:ilvl w:val="0"/>
                <w:numId w:val="35"/>
              </w:numPr>
              <w:pBdr>
                <w:top w:val="nil"/>
                <w:left w:val="nil"/>
                <w:bottom w:val="nil"/>
                <w:right w:val="nil"/>
                <w:between w:val="nil"/>
              </w:pBdr>
              <w:autoSpaceDE w:val="0"/>
              <w:autoSpaceDN w:val="0"/>
              <w:rPr>
                <w:rFonts w:eastAsia="Arimo"/>
                <w:color w:val="000000"/>
                <w:sz w:val="20"/>
                <w:szCs w:val="20"/>
              </w:rPr>
            </w:pPr>
            <w:r w:rsidRPr="00AD0076">
              <w:rPr>
                <w:rFonts w:eastAsia="Arimo"/>
                <w:color w:val="000000"/>
                <w:sz w:val="20"/>
                <w:szCs w:val="20"/>
              </w:rPr>
              <w:t>Las ofertas son calculadas con la respectiva tabla de tarifas vigente.</w:t>
            </w:r>
          </w:p>
          <w:p w14:paraId="5CAD432E" w14:textId="77777777" w:rsidR="00AD0076" w:rsidRPr="00AD0076" w:rsidRDefault="00AD0076" w:rsidP="00AD0076">
            <w:pPr>
              <w:pBdr>
                <w:top w:val="nil"/>
                <w:left w:val="nil"/>
                <w:bottom w:val="nil"/>
                <w:right w:val="nil"/>
                <w:between w:val="nil"/>
              </w:pBdr>
              <w:ind w:left="360"/>
              <w:rPr>
                <w:rFonts w:eastAsia="Arimo"/>
                <w:color w:val="000000"/>
                <w:sz w:val="20"/>
                <w:szCs w:val="20"/>
              </w:rPr>
            </w:pPr>
          </w:p>
          <w:p w14:paraId="7DF71180" w14:textId="77777777" w:rsidR="00AD0076" w:rsidRPr="00AD0076" w:rsidRDefault="00AD0076" w:rsidP="00AD0076">
            <w:pPr>
              <w:pStyle w:val="Prrafodelista"/>
              <w:numPr>
                <w:ilvl w:val="0"/>
                <w:numId w:val="28"/>
              </w:numPr>
              <w:pBdr>
                <w:top w:val="nil"/>
                <w:left w:val="nil"/>
                <w:bottom w:val="nil"/>
                <w:right w:val="nil"/>
                <w:between w:val="nil"/>
              </w:pBdr>
              <w:autoSpaceDE w:val="0"/>
              <w:autoSpaceDN w:val="0"/>
              <w:contextualSpacing w:val="0"/>
              <w:rPr>
                <w:rFonts w:eastAsia="Arimo"/>
                <w:b/>
                <w:color w:val="000000"/>
                <w:sz w:val="20"/>
                <w:szCs w:val="20"/>
              </w:rPr>
            </w:pPr>
            <w:r w:rsidRPr="00AD0076">
              <w:rPr>
                <w:rFonts w:eastAsia="Arimo"/>
                <w:b/>
                <w:color w:val="000000"/>
                <w:sz w:val="20"/>
                <w:szCs w:val="20"/>
              </w:rPr>
              <w:t xml:space="preserve"> LEYES, LUGAR DE CUMPLIMIENTO Y JURISDICCIÓN:</w:t>
            </w:r>
          </w:p>
          <w:p w14:paraId="0A675AE2" w14:textId="77777777" w:rsidR="00AD0076" w:rsidRPr="00AD0076" w:rsidRDefault="00AD0076" w:rsidP="00AD0076">
            <w:pPr>
              <w:pBdr>
                <w:top w:val="nil"/>
                <w:left w:val="nil"/>
                <w:bottom w:val="nil"/>
                <w:right w:val="nil"/>
                <w:between w:val="nil"/>
              </w:pBdr>
              <w:rPr>
                <w:rFonts w:eastAsia="Arimo"/>
                <w:b/>
                <w:color w:val="000000"/>
                <w:sz w:val="20"/>
                <w:szCs w:val="20"/>
              </w:rPr>
            </w:pPr>
          </w:p>
          <w:p w14:paraId="3A163B7C" w14:textId="77777777" w:rsidR="00AD0076" w:rsidRPr="00AD0076" w:rsidRDefault="00AD0076" w:rsidP="00AD0076">
            <w:pPr>
              <w:widowControl w:val="0"/>
              <w:numPr>
                <w:ilvl w:val="0"/>
                <w:numId w:val="36"/>
              </w:numPr>
              <w:pBdr>
                <w:top w:val="nil"/>
                <w:left w:val="nil"/>
                <w:bottom w:val="nil"/>
                <w:right w:val="nil"/>
                <w:between w:val="nil"/>
              </w:pBdr>
              <w:autoSpaceDE w:val="0"/>
              <w:autoSpaceDN w:val="0"/>
              <w:rPr>
                <w:rFonts w:eastAsia="Arimo"/>
                <w:color w:val="000000"/>
                <w:sz w:val="20"/>
                <w:szCs w:val="20"/>
              </w:rPr>
            </w:pPr>
            <w:r w:rsidRPr="00AD0076">
              <w:rPr>
                <w:rFonts w:eastAsia="Arimo"/>
                <w:color w:val="000000"/>
                <w:sz w:val="20"/>
                <w:szCs w:val="20"/>
              </w:rPr>
              <w:t>En caso de litigio se acuerda el uso exclusivo de las leyes mexicanas. El lugar de cumplimiento y jurisdicción de México.</w:t>
            </w:r>
          </w:p>
          <w:p w14:paraId="2159684A" w14:textId="5046477B" w:rsidR="00712DF5" w:rsidRDefault="00712DF5" w:rsidP="00E503A9">
            <w:pPr>
              <w:rPr>
                <w:b/>
                <w:sz w:val="20"/>
                <w:szCs w:val="20"/>
              </w:rPr>
            </w:pPr>
          </w:p>
          <w:p w14:paraId="20064EB7" w14:textId="77777777" w:rsidR="000A69B4" w:rsidRPr="00386189" w:rsidRDefault="000A69B4" w:rsidP="000A69B4">
            <w:pPr>
              <w:pStyle w:val="Textoindependiente2"/>
              <w:jc w:val="center"/>
              <w:rPr>
                <w:sz w:val="20"/>
              </w:rPr>
            </w:pPr>
            <w:r w:rsidRPr="00386189">
              <w:rPr>
                <w:sz w:val="20"/>
              </w:rPr>
              <w:t xml:space="preserve">En </w:t>
            </w:r>
            <w:r>
              <w:rPr>
                <w:sz w:val="20"/>
              </w:rPr>
              <w:t xml:space="preserve">………………………….. , </w:t>
            </w:r>
            <w:r w:rsidRPr="00386189">
              <w:rPr>
                <w:sz w:val="20"/>
              </w:rPr>
              <w:t xml:space="preserve">a </w:t>
            </w:r>
            <w:r>
              <w:rPr>
                <w:bCs/>
                <w:sz w:val="18"/>
                <w:szCs w:val="18"/>
              </w:rPr>
              <w:t>…………</w:t>
            </w:r>
            <w:r w:rsidRPr="00386189">
              <w:rPr>
                <w:bCs/>
                <w:sz w:val="18"/>
                <w:szCs w:val="18"/>
              </w:rPr>
              <w:t xml:space="preserve"> </w:t>
            </w:r>
            <w:r w:rsidRPr="00386189">
              <w:rPr>
                <w:sz w:val="20"/>
              </w:rPr>
              <w:t xml:space="preserve">de </w:t>
            </w:r>
            <w:r>
              <w:rPr>
                <w:sz w:val="20"/>
              </w:rPr>
              <w:t>………………………….</w:t>
            </w:r>
            <w:r w:rsidRPr="00386189">
              <w:rPr>
                <w:sz w:val="20"/>
              </w:rPr>
              <w:t xml:space="preserve"> de 20</w:t>
            </w:r>
            <w:r>
              <w:rPr>
                <w:sz w:val="20"/>
              </w:rPr>
              <w:t xml:space="preserve"> …….</w:t>
            </w:r>
          </w:p>
          <w:p w14:paraId="2D0688C4" w14:textId="77777777" w:rsidR="000A69B4" w:rsidRPr="00386189" w:rsidRDefault="000A69B4" w:rsidP="000A69B4">
            <w:pPr>
              <w:tabs>
                <w:tab w:val="left" w:pos="7230"/>
              </w:tabs>
              <w:jc w:val="left"/>
              <w:rPr>
                <w:b/>
                <w:sz w:val="22"/>
                <w:szCs w:val="22"/>
              </w:rPr>
            </w:pPr>
          </w:p>
          <w:tbl>
            <w:tblPr>
              <w:tblStyle w:val="Tablaconcuadrcula"/>
              <w:tblW w:w="0" w:type="auto"/>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1"/>
              <w:gridCol w:w="4845"/>
            </w:tblGrid>
            <w:tr w:rsidR="000A69B4" w14:paraId="34369448" w14:textId="77777777" w:rsidTr="00D119EC">
              <w:tc>
                <w:tcPr>
                  <w:tcW w:w="4541" w:type="dxa"/>
                </w:tcPr>
                <w:p w14:paraId="6EB98936" w14:textId="77777777" w:rsidR="000A69B4" w:rsidRPr="000A69B4" w:rsidRDefault="000A69B4" w:rsidP="000A69B4">
                  <w:pPr>
                    <w:tabs>
                      <w:tab w:val="left" w:pos="7230"/>
                    </w:tabs>
                    <w:spacing w:before="60" w:after="60"/>
                    <w:jc w:val="left"/>
                    <w:rPr>
                      <w:noProof/>
                      <w:sz w:val="16"/>
                      <w:szCs w:val="16"/>
                      <w:lang w:val="es-ES"/>
                    </w:rPr>
                  </w:pPr>
                  <w:r w:rsidRPr="000A69B4">
                    <w:rPr>
                      <w:b/>
                      <w:sz w:val="20"/>
                      <w:szCs w:val="20"/>
                      <w:lang w:val="es-ES"/>
                    </w:rPr>
                    <w:t>OPERADOR (Firma parte contratante)</w:t>
                  </w:r>
                </w:p>
              </w:tc>
              <w:tc>
                <w:tcPr>
                  <w:tcW w:w="4845" w:type="dxa"/>
                </w:tcPr>
                <w:p w14:paraId="5ED1DDCB" w14:textId="77777777" w:rsidR="000A69B4" w:rsidRPr="0014304A" w:rsidRDefault="000A69B4" w:rsidP="000A69B4">
                  <w:pPr>
                    <w:tabs>
                      <w:tab w:val="left" w:pos="7230"/>
                    </w:tabs>
                    <w:spacing w:before="60" w:after="60"/>
                    <w:jc w:val="left"/>
                    <w:rPr>
                      <w:noProof/>
                      <w:sz w:val="16"/>
                      <w:szCs w:val="16"/>
                      <w:lang w:val="es-ES"/>
                    </w:rPr>
                  </w:pPr>
                  <w:r>
                    <w:rPr>
                      <w:b/>
                      <w:sz w:val="20"/>
                      <w:szCs w:val="20"/>
                      <w:lang w:val="es-ES"/>
                    </w:rPr>
                    <w:t>MAYACERT</w:t>
                  </w:r>
                  <w:r w:rsidRPr="0014304A">
                    <w:rPr>
                      <w:b/>
                      <w:sz w:val="20"/>
                      <w:szCs w:val="20"/>
                      <w:lang w:val="es-ES"/>
                    </w:rPr>
                    <w:t>, S.</w:t>
                  </w:r>
                  <w:r>
                    <w:rPr>
                      <w:b/>
                      <w:sz w:val="20"/>
                      <w:szCs w:val="20"/>
                      <w:lang w:val="es-ES"/>
                    </w:rPr>
                    <w:t>A</w:t>
                  </w:r>
                  <w:r w:rsidRPr="0014304A">
                    <w:rPr>
                      <w:b/>
                      <w:sz w:val="20"/>
                      <w:szCs w:val="20"/>
                      <w:lang w:val="es-ES"/>
                    </w:rPr>
                    <w:t>.</w:t>
                  </w:r>
                  <w:r>
                    <w:rPr>
                      <w:b/>
                      <w:sz w:val="20"/>
                      <w:szCs w:val="20"/>
                      <w:lang w:val="es-ES"/>
                    </w:rPr>
                    <w:t xml:space="preserve">  de C.V.</w:t>
                  </w:r>
                </w:p>
              </w:tc>
            </w:tr>
            <w:tr w:rsidR="000A69B4" w14:paraId="42E3FAC4" w14:textId="77777777" w:rsidTr="00D119EC">
              <w:tc>
                <w:tcPr>
                  <w:tcW w:w="4541" w:type="dxa"/>
                </w:tcPr>
                <w:p w14:paraId="2CE35856" w14:textId="77777777" w:rsidR="000A69B4" w:rsidRPr="0014304A" w:rsidRDefault="000A69B4" w:rsidP="000A69B4">
                  <w:pPr>
                    <w:tabs>
                      <w:tab w:val="left" w:pos="7230"/>
                    </w:tabs>
                    <w:spacing w:before="60" w:after="60"/>
                    <w:jc w:val="left"/>
                    <w:rPr>
                      <w:b/>
                      <w:sz w:val="22"/>
                      <w:szCs w:val="22"/>
                      <w:lang w:val="es-ES"/>
                    </w:rPr>
                  </w:pPr>
                </w:p>
              </w:tc>
              <w:tc>
                <w:tcPr>
                  <w:tcW w:w="4845" w:type="dxa"/>
                </w:tcPr>
                <w:p w14:paraId="28C0AE57" w14:textId="77777777" w:rsidR="000A69B4" w:rsidRDefault="000A69B4" w:rsidP="000A69B4">
                  <w:pPr>
                    <w:tabs>
                      <w:tab w:val="left" w:pos="7230"/>
                    </w:tabs>
                    <w:spacing w:before="60" w:after="60"/>
                    <w:jc w:val="left"/>
                    <w:rPr>
                      <w:b/>
                      <w:sz w:val="22"/>
                      <w:szCs w:val="22"/>
                      <w:lang w:val="es-ES"/>
                    </w:rPr>
                  </w:pPr>
                </w:p>
                <w:p w14:paraId="02ED03F2" w14:textId="77777777" w:rsidR="000A69B4" w:rsidRDefault="000A69B4" w:rsidP="000A69B4">
                  <w:pPr>
                    <w:tabs>
                      <w:tab w:val="left" w:pos="7230"/>
                    </w:tabs>
                    <w:spacing w:before="60" w:after="60"/>
                    <w:jc w:val="left"/>
                    <w:rPr>
                      <w:b/>
                      <w:sz w:val="22"/>
                      <w:szCs w:val="22"/>
                      <w:lang w:val="es-ES"/>
                    </w:rPr>
                  </w:pPr>
                </w:p>
                <w:p w14:paraId="59BD0134" w14:textId="77777777" w:rsidR="000A69B4" w:rsidRPr="0014304A" w:rsidRDefault="000A69B4" w:rsidP="000A69B4">
                  <w:pPr>
                    <w:tabs>
                      <w:tab w:val="left" w:pos="7230"/>
                    </w:tabs>
                    <w:spacing w:before="60" w:after="60"/>
                    <w:jc w:val="left"/>
                    <w:rPr>
                      <w:b/>
                      <w:sz w:val="22"/>
                      <w:szCs w:val="22"/>
                      <w:lang w:val="es-ES"/>
                    </w:rPr>
                  </w:pPr>
                </w:p>
              </w:tc>
            </w:tr>
            <w:tr w:rsidR="000A69B4" w14:paraId="2221E64D" w14:textId="77777777" w:rsidTr="00D119EC">
              <w:tc>
                <w:tcPr>
                  <w:tcW w:w="4541" w:type="dxa"/>
                </w:tcPr>
                <w:p w14:paraId="3F17F7A3" w14:textId="77777777" w:rsidR="000A69B4" w:rsidRPr="0014304A" w:rsidRDefault="000A69B4" w:rsidP="000A69B4">
                  <w:pPr>
                    <w:tabs>
                      <w:tab w:val="left" w:pos="7230"/>
                    </w:tabs>
                    <w:spacing w:before="60" w:after="60"/>
                    <w:jc w:val="left"/>
                    <w:rPr>
                      <w:b/>
                      <w:sz w:val="22"/>
                      <w:szCs w:val="22"/>
                      <w:lang w:val="es-ES"/>
                    </w:rPr>
                  </w:pPr>
                  <w:r w:rsidRPr="00386189">
                    <w:rPr>
                      <w:b/>
                      <w:sz w:val="22"/>
                      <w:szCs w:val="22"/>
                    </w:rPr>
                    <w:t xml:space="preserve">Fdo: </w:t>
                  </w:r>
                  <w:r>
                    <w:rPr>
                      <w:sz w:val="22"/>
                      <w:szCs w:val="22"/>
                    </w:rPr>
                    <w:t>………………………………………..</w:t>
                  </w:r>
                </w:p>
              </w:tc>
              <w:tc>
                <w:tcPr>
                  <w:tcW w:w="4845" w:type="dxa"/>
                </w:tcPr>
                <w:p w14:paraId="1583F82B" w14:textId="77777777" w:rsidR="000A69B4" w:rsidRPr="00E72426" w:rsidRDefault="000A69B4" w:rsidP="000A69B4">
                  <w:pPr>
                    <w:tabs>
                      <w:tab w:val="left" w:pos="7230"/>
                    </w:tabs>
                    <w:spacing w:before="60" w:after="60"/>
                    <w:jc w:val="left"/>
                    <w:rPr>
                      <w:b/>
                      <w:sz w:val="20"/>
                      <w:szCs w:val="20"/>
                      <w:lang w:val="it-IT"/>
                    </w:rPr>
                  </w:pPr>
                  <w:r w:rsidRPr="00E72426">
                    <w:rPr>
                      <w:b/>
                      <w:sz w:val="20"/>
                      <w:szCs w:val="20"/>
                      <w:lang w:val="it-IT"/>
                    </w:rPr>
                    <w:t xml:space="preserve">Fdo.: </w:t>
                  </w:r>
                  <w:r w:rsidRPr="00E72426">
                    <w:rPr>
                      <w:b/>
                      <w:sz w:val="20"/>
                      <w:lang w:val="it-IT"/>
                    </w:rPr>
                    <w:t>ING. RAUL ADOLFO RIVERA SALGUERO</w:t>
                  </w:r>
                </w:p>
                <w:p w14:paraId="02D435D5" w14:textId="3D530B4E" w:rsidR="000A69B4" w:rsidRPr="000A69B4" w:rsidRDefault="000A69B4" w:rsidP="000A69B4">
                  <w:pPr>
                    <w:tabs>
                      <w:tab w:val="left" w:pos="7230"/>
                    </w:tabs>
                    <w:spacing w:before="60" w:after="60"/>
                    <w:jc w:val="left"/>
                    <w:rPr>
                      <w:b/>
                      <w:sz w:val="20"/>
                      <w:szCs w:val="20"/>
                      <w:lang w:val="es-ES"/>
                    </w:rPr>
                  </w:pPr>
                  <w:r w:rsidRPr="00E72426">
                    <w:rPr>
                      <w:b/>
                      <w:sz w:val="20"/>
                      <w:szCs w:val="20"/>
                      <w:lang w:val="it-IT"/>
                    </w:rPr>
                    <w:t xml:space="preserve">         </w:t>
                  </w:r>
                  <w:r w:rsidR="00BF3C8E">
                    <w:rPr>
                      <w:b/>
                      <w:sz w:val="20"/>
                      <w:szCs w:val="20"/>
                      <w:lang w:val="it-IT"/>
                    </w:rPr>
                    <w:t xml:space="preserve"> Gerente</w:t>
                  </w:r>
                  <w:r w:rsidRPr="0013375B">
                    <w:rPr>
                      <w:b/>
                      <w:sz w:val="20"/>
                      <w:szCs w:val="20"/>
                      <w:lang w:val="es-ES"/>
                    </w:rPr>
                    <w:t xml:space="preserve"> General</w:t>
                  </w:r>
                </w:p>
              </w:tc>
            </w:tr>
          </w:tbl>
          <w:p w14:paraId="48B91951" w14:textId="79B9D59A" w:rsidR="002479D7" w:rsidRPr="000A69B4" w:rsidRDefault="002479D7" w:rsidP="00846CFD">
            <w:pPr>
              <w:ind w:left="708" w:hanging="708"/>
              <w:rPr>
                <w:bCs/>
                <w:sz w:val="14"/>
                <w:szCs w:val="14"/>
                <w:u w:val="single"/>
              </w:rPr>
            </w:pPr>
          </w:p>
        </w:tc>
      </w:tr>
    </w:tbl>
    <w:p w14:paraId="3BAA8956" w14:textId="4D449A4C" w:rsidR="00712DF5" w:rsidRPr="00386189" w:rsidRDefault="00712DF5" w:rsidP="00416289">
      <w:pPr>
        <w:tabs>
          <w:tab w:val="left" w:pos="8130"/>
        </w:tabs>
        <w:rPr>
          <w:rFonts w:eastAsia="Calibri"/>
          <w:b/>
        </w:rPr>
      </w:pPr>
    </w:p>
    <w:sectPr w:rsidR="00712DF5" w:rsidRPr="00386189" w:rsidSect="00525E80">
      <w:headerReference w:type="even" r:id="rId9"/>
      <w:headerReference w:type="default" r:id="rId10"/>
      <w:footerReference w:type="even" r:id="rId11"/>
      <w:footerReference w:type="default" r:id="rId12"/>
      <w:headerReference w:type="first" r:id="rId13"/>
      <w:footerReference w:type="first" r:id="rId14"/>
      <w:pgSz w:w="11906" w:h="16838"/>
      <w:pgMar w:top="620" w:right="567" w:bottom="567" w:left="1077" w:header="56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3FB51" w14:textId="77777777" w:rsidR="000F614B" w:rsidRDefault="000F614B" w:rsidP="00222B5B">
      <w:r>
        <w:separator/>
      </w:r>
    </w:p>
  </w:endnote>
  <w:endnote w:type="continuationSeparator" w:id="0">
    <w:p w14:paraId="26CD7367" w14:textId="77777777" w:rsidR="000F614B" w:rsidRDefault="000F614B" w:rsidP="0022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roman"/>
    <w:pitch w:val="variable"/>
  </w:font>
  <w:font w:name="Courier 12cpi">
    <w:altName w:val="Courier New"/>
    <w:charset w:val="00"/>
    <w:family w:val="roman"/>
    <w:pitch w:val="variable"/>
  </w:font>
  <w:font w:name="EUAlbertina-Regu">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5D90" w14:textId="77777777" w:rsidR="00435C5E" w:rsidRDefault="00435C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851"/>
      <w:gridCol w:w="708"/>
      <w:gridCol w:w="1134"/>
      <w:gridCol w:w="3119"/>
      <w:gridCol w:w="1701"/>
      <w:gridCol w:w="1276"/>
    </w:tblGrid>
    <w:tr w:rsidR="00E40623" w:rsidRPr="00C541C0" w14:paraId="239EA6D6" w14:textId="77777777" w:rsidTr="002E61FE">
      <w:trPr>
        <w:jc w:val="center"/>
      </w:trPr>
      <w:tc>
        <w:tcPr>
          <w:tcW w:w="1985" w:type="dxa"/>
          <w:tcBorders>
            <w:top w:val="single" w:sz="4" w:space="0" w:color="auto"/>
            <w:left w:val="single" w:sz="4" w:space="0" w:color="auto"/>
            <w:bottom w:val="single" w:sz="4" w:space="0" w:color="auto"/>
            <w:right w:val="single" w:sz="4" w:space="0" w:color="auto"/>
          </w:tcBorders>
          <w:vAlign w:val="center"/>
        </w:tcPr>
        <w:p w14:paraId="0DF179B7" w14:textId="12989D51" w:rsidR="00E40623" w:rsidRDefault="00E40623" w:rsidP="00E40623">
          <w:pPr>
            <w:pStyle w:val="Textonotapie"/>
            <w:jc w:val="center"/>
            <w:rPr>
              <w:rFonts w:ascii="Calibri" w:hAnsi="Calibri" w:cs="Calibri"/>
              <w:sz w:val="16"/>
              <w:szCs w:val="16"/>
            </w:rPr>
          </w:pPr>
          <w:r w:rsidRPr="00C541C0">
            <w:rPr>
              <w:rFonts w:ascii="Calibri" w:hAnsi="Calibri" w:cs="Calibri"/>
              <w:sz w:val="16"/>
              <w:szCs w:val="16"/>
            </w:rPr>
            <w:t xml:space="preserve">Nombre del documento: </w:t>
          </w:r>
        </w:p>
        <w:p w14:paraId="03D7E4DA" w14:textId="0891CC59" w:rsidR="00E40623" w:rsidRPr="00C541C0" w:rsidRDefault="00E40623" w:rsidP="00E40623">
          <w:pPr>
            <w:pStyle w:val="Textonotapie"/>
            <w:jc w:val="center"/>
            <w:rPr>
              <w:rFonts w:ascii="Calibri" w:hAnsi="Calibri" w:cs="Calibri"/>
              <w:sz w:val="16"/>
              <w:szCs w:val="16"/>
            </w:rPr>
          </w:pPr>
          <w:r>
            <w:rPr>
              <w:rFonts w:ascii="Calibri" w:hAnsi="Calibri" w:cs="Calibri"/>
              <w:sz w:val="16"/>
              <w:szCs w:val="16"/>
            </w:rPr>
            <w:t>Solicitud de certificación GG</w:t>
          </w:r>
        </w:p>
        <w:p w14:paraId="03D72764" w14:textId="77777777" w:rsidR="00E40623" w:rsidRPr="00C541C0" w:rsidRDefault="00E40623" w:rsidP="00E40623">
          <w:pPr>
            <w:pStyle w:val="Textonotapie"/>
            <w:jc w:val="center"/>
            <w:rPr>
              <w:rFonts w:ascii="Calibri" w:hAnsi="Calibri" w:cs="Calibri"/>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00EECDC" w14:textId="55FCBA0D" w:rsidR="00E40623" w:rsidRPr="00C541C0" w:rsidRDefault="00E40623" w:rsidP="00E40623">
          <w:pPr>
            <w:rPr>
              <w:rFonts w:ascii="Calibri" w:hAnsi="Calibri" w:cs="Calibri"/>
              <w:sz w:val="16"/>
              <w:szCs w:val="16"/>
            </w:rPr>
          </w:pPr>
          <w:r w:rsidRPr="00C541C0">
            <w:rPr>
              <w:rFonts w:ascii="Calibri" w:hAnsi="Calibri" w:cs="Calibri"/>
              <w:sz w:val="16"/>
              <w:szCs w:val="16"/>
            </w:rPr>
            <w:t xml:space="preserve">Código: </w:t>
          </w:r>
        </w:p>
        <w:p w14:paraId="07A1A358" w14:textId="7819DD3B" w:rsidR="00E40623" w:rsidRPr="00C541C0" w:rsidRDefault="00E40623" w:rsidP="00E40623">
          <w:pPr>
            <w:jc w:val="center"/>
            <w:rPr>
              <w:rFonts w:ascii="Calibri" w:hAnsi="Calibri" w:cs="Calibri"/>
              <w:sz w:val="16"/>
              <w:szCs w:val="16"/>
            </w:rPr>
          </w:pPr>
          <w:r>
            <w:rPr>
              <w:rFonts w:ascii="Calibri" w:hAnsi="Calibri" w:cs="Calibri"/>
              <w:sz w:val="16"/>
              <w:szCs w:val="16"/>
            </w:rPr>
            <w:t>SSC</w:t>
          </w:r>
        </w:p>
        <w:p w14:paraId="5F041E57" w14:textId="77777777" w:rsidR="00E40623" w:rsidRPr="00C541C0" w:rsidRDefault="00E40623" w:rsidP="00E40623">
          <w:pPr>
            <w:jc w:val="center"/>
            <w:rPr>
              <w:rFonts w:ascii="Calibri" w:hAnsi="Calibri" w:cs="Calibri"/>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0238BF3E" w14:textId="77777777" w:rsidR="00E40623" w:rsidRDefault="00E40623" w:rsidP="00E40623">
          <w:pPr>
            <w:rPr>
              <w:rFonts w:ascii="Calibri" w:hAnsi="Calibri" w:cs="Calibri"/>
              <w:sz w:val="16"/>
              <w:szCs w:val="16"/>
            </w:rPr>
          </w:pPr>
          <w:r w:rsidRPr="00C541C0">
            <w:rPr>
              <w:rFonts w:ascii="Calibri" w:hAnsi="Calibri" w:cs="Calibri"/>
              <w:sz w:val="16"/>
              <w:szCs w:val="16"/>
            </w:rPr>
            <w:t xml:space="preserve">Versión </w:t>
          </w:r>
        </w:p>
        <w:p w14:paraId="3C0CD25D" w14:textId="560D66B1" w:rsidR="00E40623" w:rsidRPr="00C541C0" w:rsidRDefault="00E40623" w:rsidP="00E40623">
          <w:pPr>
            <w:rPr>
              <w:rFonts w:ascii="Calibri" w:hAnsi="Calibri" w:cs="Calibri"/>
              <w:sz w:val="16"/>
              <w:szCs w:val="16"/>
            </w:rPr>
          </w:pPr>
          <w:r>
            <w:rPr>
              <w:rFonts w:ascii="Calibri" w:hAnsi="Calibri" w:cs="Calibri"/>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14:paraId="52EEFCB2" w14:textId="77777777" w:rsidR="00E40623" w:rsidRPr="00C541C0" w:rsidRDefault="00E40623" w:rsidP="00E40623">
          <w:pPr>
            <w:jc w:val="center"/>
            <w:rPr>
              <w:rFonts w:ascii="Calibri" w:hAnsi="Calibri" w:cs="Calibri"/>
              <w:sz w:val="16"/>
              <w:szCs w:val="16"/>
            </w:rPr>
          </w:pPr>
          <w:r w:rsidRPr="00C541C0">
            <w:rPr>
              <w:rFonts w:ascii="Calibri" w:hAnsi="Calibri" w:cs="Calibri"/>
              <w:sz w:val="16"/>
              <w:szCs w:val="16"/>
            </w:rPr>
            <w:t>Fecha:</w:t>
          </w:r>
        </w:p>
        <w:p w14:paraId="35611A5F" w14:textId="77777777" w:rsidR="00E40623" w:rsidRPr="00C541C0" w:rsidRDefault="00E40623" w:rsidP="00E40623">
          <w:pPr>
            <w:jc w:val="center"/>
            <w:rPr>
              <w:rFonts w:ascii="Calibri" w:hAnsi="Calibri" w:cs="Calibri"/>
              <w:sz w:val="16"/>
              <w:szCs w:val="16"/>
            </w:rPr>
          </w:pPr>
          <w:r>
            <w:rPr>
              <w:rFonts w:ascii="Calibri" w:hAnsi="Calibri" w:cs="Calibri"/>
              <w:sz w:val="16"/>
              <w:szCs w:val="16"/>
            </w:rPr>
            <w:t>Octubre-2025</w:t>
          </w:r>
        </w:p>
      </w:tc>
      <w:tc>
        <w:tcPr>
          <w:tcW w:w="3119" w:type="dxa"/>
          <w:tcBorders>
            <w:top w:val="single" w:sz="4" w:space="0" w:color="auto"/>
            <w:left w:val="single" w:sz="4" w:space="0" w:color="auto"/>
            <w:bottom w:val="single" w:sz="4" w:space="0" w:color="auto"/>
            <w:right w:val="single" w:sz="4" w:space="0" w:color="auto"/>
          </w:tcBorders>
          <w:vAlign w:val="center"/>
        </w:tcPr>
        <w:p w14:paraId="693D82F4" w14:textId="2410C089" w:rsidR="00E40623" w:rsidRPr="00C541C0" w:rsidRDefault="00E40623" w:rsidP="00E40623">
          <w:pPr>
            <w:jc w:val="center"/>
            <w:rPr>
              <w:rFonts w:ascii="Calibri" w:hAnsi="Calibri" w:cs="Calibri"/>
              <w:sz w:val="16"/>
              <w:szCs w:val="16"/>
            </w:rPr>
          </w:pPr>
          <w:r w:rsidRPr="00C541C0">
            <w:rPr>
              <w:rFonts w:ascii="Calibri" w:hAnsi="Calibri" w:cs="Calibri"/>
              <w:sz w:val="16"/>
              <w:szCs w:val="16"/>
            </w:rPr>
            <w:t xml:space="preserve">Personas responsables: </w:t>
          </w:r>
          <w:r w:rsidR="00435C5E">
            <w:rPr>
              <w:rFonts w:ascii="Calibri" w:hAnsi="Calibri" w:cs="Calibri"/>
              <w:sz w:val="16"/>
              <w:szCs w:val="16"/>
            </w:rPr>
            <w:t>Coordinador GG</w:t>
          </w:r>
        </w:p>
      </w:tc>
      <w:tc>
        <w:tcPr>
          <w:tcW w:w="1701" w:type="dxa"/>
          <w:tcBorders>
            <w:top w:val="single" w:sz="4" w:space="0" w:color="auto"/>
            <w:left w:val="single" w:sz="4" w:space="0" w:color="auto"/>
            <w:bottom w:val="single" w:sz="4" w:space="0" w:color="auto"/>
            <w:right w:val="single" w:sz="4" w:space="0" w:color="auto"/>
          </w:tcBorders>
          <w:vAlign w:val="center"/>
        </w:tcPr>
        <w:p w14:paraId="77D5BFAD" w14:textId="77777777" w:rsidR="00E40623" w:rsidRPr="00C541C0" w:rsidRDefault="00E40623" w:rsidP="00E40623">
          <w:pPr>
            <w:jc w:val="center"/>
            <w:rPr>
              <w:rFonts w:ascii="Calibri" w:hAnsi="Calibri" w:cs="Calibri"/>
              <w:sz w:val="16"/>
              <w:szCs w:val="16"/>
            </w:rPr>
          </w:pPr>
          <w:r w:rsidRPr="00C541C0">
            <w:rPr>
              <w:rFonts w:ascii="Calibri" w:hAnsi="Calibri" w:cs="Calibri"/>
              <w:sz w:val="16"/>
              <w:szCs w:val="16"/>
            </w:rPr>
            <w:t>Original:      Encargado de calidad</w:t>
          </w:r>
        </w:p>
      </w:tc>
      <w:tc>
        <w:tcPr>
          <w:tcW w:w="1276" w:type="dxa"/>
          <w:tcBorders>
            <w:top w:val="single" w:sz="4" w:space="0" w:color="auto"/>
            <w:left w:val="single" w:sz="4" w:space="0" w:color="auto"/>
            <w:bottom w:val="single" w:sz="4" w:space="0" w:color="auto"/>
            <w:right w:val="single" w:sz="4" w:space="0" w:color="auto"/>
          </w:tcBorders>
          <w:vAlign w:val="center"/>
        </w:tcPr>
        <w:p w14:paraId="5E274569" w14:textId="77777777" w:rsidR="00E40623" w:rsidRPr="00C541C0" w:rsidRDefault="00E40623" w:rsidP="00E40623">
          <w:pPr>
            <w:ind w:left="351" w:hanging="351"/>
            <w:jc w:val="center"/>
            <w:rPr>
              <w:rFonts w:ascii="Calibri" w:hAnsi="Calibri" w:cs="Calibri"/>
              <w:sz w:val="16"/>
              <w:szCs w:val="16"/>
            </w:rPr>
          </w:pPr>
          <w:r w:rsidRPr="00C541C0">
            <w:rPr>
              <w:rFonts w:ascii="Calibri" w:hAnsi="Calibri" w:cs="Calibri"/>
              <w:sz w:val="16"/>
              <w:szCs w:val="16"/>
            </w:rPr>
            <w:t xml:space="preserve">Página </w:t>
          </w:r>
          <w:r w:rsidRPr="00C541C0">
            <w:rPr>
              <w:rFonts w:ascii="Calibri" w:hAnsi="Calibri" w:cs="Calibri"/>
              <w:sz w:val="16"/>
              <w:szCs w:val="16"/>
            </w:rPr>
            <w:fldChar w:fldCharType="begin"/>
          </w:r>
          <w:r w:rsidRPr="00C541C0">
            <w:rPr>
              <w:rFonts w:ascii="Calibri" w:hAnsi="Calibri" w:cs="Calibri"/>
              <w:sz w:val="16"/>
              <w:szCs w:val="16"/>
            </w:rPr>
            <w:instrText xml:space="preserve"> PAGE </w:instrText>
          </w:r>
          <w:r w:rsidRPr="00C541C0">
            <w:rPr>
              <w:rFonts w:ascii="Calibri" w:hAnsi="Calibri" w:cs="Calibri"/>
              <w:sz w:val="16"/>
              <w:szCs w:val="16"/>
            </w:rPr>
            <w:fldChar w:fldCharType="separate"/>
          </w:r>
          <w:r w:rsidRPr="00C541C0">
            <w:rPr>
              <w:rFonts w:ascii="Calibri" w:hAnsi="Calibri" w:cs="Calibri"/>
              <w:sz w:val="16"/>
              <w:szCs w:val="16"/>
            </w:rPr>
            <w:t>1</w:t>
          </w:r>
          <w:r w:rsidRPr="00C541C0">
            <w:rPr>
              <w:rFonts w:ascii="Calibri" w:hAnsi="Calibri" w:cs="Calibri"/>
              <w:sz w:val="16"/>
              <w:szCs w:val="16"/>
            </w:rPr>
            <w:fldChar w:fldCharType="end"/>
          </w:r>
          <w:r w:rsidRPr="00C541C0">
            <w:rPr>
              <w:rFonts w:ascii="Calibri" w:hAnsi="Calibri" w:cs="Calibri"/>
              <w:sz w:val="16"/>
              <w:szCs w:val="16"/>
            </w:rPr>
            <w:t xml:space="preserve"> de </w:t>
          </w:r>
          <w:r w:rsidRPr="00C541C0">
            <w:rPr>
              <w:rFonts w:ascii="Calibri" w:hAnsi="Calibri" w:cs="Calibri"/>
              <w:sz w:val="16"/>
              <w:szCs w:val="16"/>
            </w:rPr>
            <w:fldChar w:fldCharType="begin"/>
          </w:r>
          <w:r w:rsidRPr="00C541C0">
            <w:rPr>
              <w:rFonts w:ascii="Calibri" w:hAnsi="Calibri" w:cs="Calibri"/>
              <w:sz w:val="16"/>
              <w:szCs w:val="16"/>
            </w:rPr>
            <w:instrText xml:space="preserve"> NUMPAGES </w:instrText>
          </w:r>
          <w:r w:rsidRPr="00C541C0">
            <w:rPr>
              <w:rFonts w:ascii="Calibri" w:hAnsi="Calibri" w:cs="Calibri"/>
              <w:sz w:val="16"/>
              <w:szCs w:val="16"/>
            </w:rPr>
            <w:fldChar w:fldCharType="separate"/>
          </w:r>
          <w:r w:rsidRPr="00C541C0">
            <w:rPr>
              <w:rFonts w:ascii="Calibri" w:hAnsi="Calibri" w:cs="Calibri"/>
              <w:sz w:val="16"/>
              <w:szCs w:val="16"/>
            </w:rPr>
            <w:t>2</w:t>
          </w:r>
          <w:r w:rsidRPr="00C541C0">
            <w:rPr>
              <w:rFonts w:ascii="Calibri" w:hAnsi="Calibri" w:cs="Calibri"/>
              <w:sz w:val="16"/>
              <w:szCs w:val="16"/>
            </w:rPr>
            <w:fldChar w:fldCharType="end"/>
          </w:r>
        </w:p>
      </w:tc>
    </w:tr>
  </w:tbl>
  <w:p w14:paraId="6F8A1EE7" w14:textId="77777777" w:rsidR="008D6CCF" w:rsidRDefault="008D6CC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E6F9" w14:textId="77777777" w:rsidR="00435C5E" w:rsidRDefault="00435C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46BC0" w14:textId="77777777" w:rsidR="000F614B" w:rsidRDefault="000F614B" w:rsidP="00222B5B">
      <w:r>
        <w:separator/>
      </w:r>
    </w:p>
  </w:footnote>
  <w:footnote w:type="continuationSeparator" w:id="0">
    <w:p w14:paraId="5FBA77CE" w14:textId="77777777" w:rsidR="000F614B" w:rsidRDefault="000F614B" w:rsidP="00222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2567" w14:textId="77777777" w:rsidR="00435C5E" w:rsidRDefault="00435C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0" w:type="dxa"/>
      <w:tblLook w:val="04A0" w:firstRow="1" w:lastRow="0" w:firstColumn="1" w:lastColumn="0" w:noHBand="0" w:noVBand="1"/>
    </w:tblPr>
    <w:tblGrid>
      <w:gridCol w:w="1086"/>
      <w:gridCol w:w="4692"/>
      <w:gridCol w:w="4282"/>
    </w:tblGrid>
    <w:tr w:rsidR="00551020" w14:paraId="5464229C" w14:textId="77777777" w:rsidTr="007D5EDF">
      <w:tc>
        <w:tcPr>
          <w:tcW w:w="1086" w:type="dxa"/>
          <w:vMerge w:val="restart"/>
          <w:vAlign w:val="center"/>
        </w:tcPr>
        <w:p w14:paraId="59630DDA" w14:textId="77777777" w:rsidR="00551020" w:rsidRDefault="00551020" w:rsidP="00551020">
          <w:pPr>
            <w:tabs>
              <w:tab w:val="right" w:pos="9072"/>
            </w:tabs>
            <w:rPr>
              <w:rFonts w:eastAsia="Calibri"/>
              <w:b/>
              <w:bCs/>
              <w:color w:val="000090"/>
              <w:shd w:val="clear" w:color="auto" w:fill="FFFFFF"/>
              <w:lang w:val="es-ES"/>
            </w:rPr>
          </w:pPr>
          <w:bookmarkStart w:id="1" w:name="_Hlk210752017"/>
          <w:r>
            <w:rPr>
              <w:noProof/>
            </w:rPr>
            <w:drawing>
              <wp:anchor distT="0" distB="0" distL="114300" distR="114300" simplePos="0" relativeHeight="251659264" behindDoc="0" locked="0" layoutInCell="1" allowOverlap="1" wp14:anchorId="2D9944BE" wp14:editId="6BEEEE49">
                <wp:simplePos x="0" y="0"/>
                <wp:positionH relativeFrom="margin">
                  <wp:posOffset>80010</wp:posOffset>
                </wp:positionH>
                <wp:positionV relativeFrom="paragraph">
                  <wp:posOffset>48895</wp:posOffset>
                </wp:positionV>
                <wp:extent cx="408305" cy="408305"/>
                <wp:effectExtent l="0" t="0" r="0" b="0"/>
                <wp:wrapNone/>
                <wp:docPr id="1757718105"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22160" name="Imagen 1"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8305" cy="408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1C17">
            <w:rPr>
              <w:rFonts w:eastAsia="Calibri"/>
              <w:b/>
              <w:bCs/>
              <w:color w:val="000090"/>
              <w:shd w:val="clear" w:color="auto" w:fill="FFFFFF"/>
              <w:lang w:val="es-ES"/>
            </w:rPr>
            <w:t xml:space="preserve"> </w:t>
          </w:r>
        </w:p>
        <w:p w14:paraId="481757BC" w14:textId="77777777" w:rsidR="00551020" w:rsidRDefault="00551020" w:rsidP="00551020">
          <w:pPr>
            <w:tabs>
              <w:tab w:val="right" w:pos="9072"/>
            </w:tabs>
            <w:rPr>
              <w:rFonts w:eastAsia="Calibri"/>
              <w:b/>
              <w:bCs/>
              <w:color w:val="000090"/>
              <w:shd w:val="clear" w:color="auto" w:fill="FFFFFF"/>
            </w:rPr>
          </w:pPr>
        </w:p>
        <w:p w14:paraId="428DA495" w14:textId="77777777" w:rsidR="00551020" w:rsidRDefault="00551020" w:rsidP="00551020">
          <w:pPr>
            <w:tabs>
              <w:tab w:val="right" w:pos="9072"/>
            </w:tabs>
            <w:rPr>
              <w:shd w:val="clear" w:color="auto" w:fill="FFFFFF"/>
            </w:rPr>
          </w:pPr>
        </w:p>
      </w:tc>
      <w:tc>
        <w:tcPr>
          <w:tcW w:w="4692" w:type="dxa"/>
          <w:vAlign w:val="center"/>
        </w:tcPr>
        <w:p w14:paraId="4EEFC770" w14:textId="0E03023D" w:rsidR="00551020" w:rsidRPr="003337AF" w:rsidRDefault="00B4145D" w:rsidP="00551020">
          <w:pPr>
            <w:tabs>
              <w:tab w:val="right" w:pos="9072"/>
            </w:tabs>
            <w:jc w:val="center"/>
            <w:rPr>
              <w:color w:val="406F50"/>
              <w:shd w:val="clear" w:color="auto" w:fill="FFFFFF"/>
            </w:rPr>
          </w:pPr>
          <w:r>
            <w:rPr>
              <w:rFonts w:eastAsia="Calibri"/>
              <w:b/>
              <w:bCs/>
              <w:color w:val="406F50"/>
              <w:shd w:val="clear" w:color="auto" w:fill="FFFFFF"/>
              <w:lang w:val="es-ES"/>
            </w:rPr>
            <w:t>MAYACERT</w:t>
          </w:r>
        </w:p>
      </w:tc>
      <w:tc>
        <w:tcPr>
          <w:tcW w:w="4282" w:type="dxa"/>
          <w:vAlign w:val="center"/>
        </w:tcPr>
        <w:p w14:paraId="5FC2EF53" w14:textId="4BD73A91" w:rsidR="00551020" w:rsidRPr="003337AF" w:rsidRDefault="004F39C4" w:rsidP="00551020">
          <w:pPr>
            <w:tabs>
              <w:tab w:val="right" w:pos="9072"/>
            </w:tabs>
            <w:jc w:val="center"/>
            <w:rPr>
              <w:rFonts w:eastAsia="Calibri"/>
              <w:b/>
              <w:bCs/>
              <w:color w:val="406F50"/>
              <w:shd w:val="clear" w:color="auto" w:fill="FFFFFF"/>
              <w:lang w:val="es-ES"/>
            </w:rPr>
          </w:pPr>
          <w:r>
            <w:rPr>
              <w:rFonts w:eastAsia="Calibri"/>
              <w:b/>
              <w:bCs/>
              <w:noProof/>
              <w:color w:val="406F50"/>
              <w:shd w:val="clear" w:color="auto" w:fill="FFFFFF"/>
              <w:lang w:val="es-ES"/>
            </w:rPr>
            <w:t xml:space="preserve">V03 </w:t>
          </w:r>
          <w:r w:rsidR="005C6F15">
            <w:rPr>
              <w:rFonts w:eastAsia="Calibri"/>
              <w:b/>
              <w:bCs/>
              <w:noProof/>
              <w:color w:val="406F50"/>
              <w:shd w:val="clear" w:color="auto" w:fill="FFFFFF"/>
              <w:lang w:val="es-ES"/>
            </w:rPr>
            <w:t>Oct</w:t>
          </w:r>
          <w:r>
            <w:rPr>
              <w:rFonts w:eastAsia="Calibri"/>
              <w:b/>
              <w:bCs/>
              <w:noProof/>
              <w:color w:val="406F50"/>
              <w:shd w:val="clear" w:color="auto" w:fill="FFFFFF"/>
              <w:lang w:val="es-ES"/>
            </w:rPr>
            <w:t>25</w:t>
          </w:r>
        </w:p>
      </w:tc>
    </w:tr>
    <w:tr w:rsidR="00551020" w14:paraId="777DBBC4" w14:textId="77777777" w:rsidTr="007D5EDF">
      <w:tc>
        <w:tcPr>
          <w:tcW w:w="1086" w:type="dxa"/>
          <w:vMerge/>
          <w:vAlign w:val="center"/>
        </w:tcPr>
        <w:p w14:paraId="2090A440" w14:textId="77777777" w:rsidR="00551020" w:rsidRPr="00D80E5F" w:rsidRDefault="00551020" w:rsidP="00551020">
          <w:pPr>
            <w:tabs>
              <w:tab w:val="right" w:pos="9072"/>
            </w:tabs>
            <w:rPr>
              <w:noProof/>
              <w:sz w:val="28"/>
              <w:szCs w:val="28"/>
            </w:rPr>
          </w:pPr>
        </w:p>
      </w:tc>
      <w:tc>
        <w:tcPr>
          <w:tcW w:w="8974" w:type="dxa"/>
          <w:gridSpan w:val="2"/>
          <w:vAlign w:val="center"/>
        </w:tcPr>
        <w:p w14:paraId="67F9DC1A" w14:textId="6B59BC3A" w:rsidR="00551020" w:rsidRPr="003337AF" w:rsidRDefault="00551020" w:rsidP="00551020">
          <w:pPr>
            <w:tabs>
              <w:tab w:val="right" w:pos="9072"/>
            </w:tabs>
            <w:jc w:val="center"/>
            <w:rPr>
              <w:rFonts w:eastAsia="Calibri"/>
              <w:b/>
              <w:bCs/>
              <w:color w:val="406F50"/>
              <w:shd w:val="clear" w:color="auto" w:fill="FFFFFF"/>
              <w:lang w:val="es-ES"/>
            </w:rPr>
          </w:pPr>
          <w:r w:rsidRPr="003337AF">
            <w:rPr>
              <w:rFonts w:eastAsia="Calibri"/>
              <w:b/>
              <w:bCs/>
              <w:color w:val="406F50"/>
              <w:shd w:val="clear" w:color="auto" w:fill="FFFFFF"/>
            </w:rPr>
            <w:fldChar w:fldCharType="begin"/>
          </w:r>
          <w:r w:rsidRPr="003337AF">
            <w:rPr>
              <w:rFonts w:eastAsia="Calibri"/>
              <w:b/>
              <w:bCs/>
              <w:color w:val="406F50"/>
              <w:shd w:val="clear" w:color="auto" w:fill="FFFFFF"/>
              <w:lang w:val="es-ES"/>
            </w:rPr>
            <w:instrText xml:space="preserve"> FILENAME   \* MERGEFORMAT </w:instrText>
          </w:r>
          <w:r w:rsidRPr="003337AF">
            <w:rPr>
              <w:rFonts w:eastAsia="Calibri"/>
              <w:b/>
              <w:bCs/>
              <w:color w:val="406F50"/>
              <w:shd w:val="clear" w:color="auto" w:fill="FFFFFF"/>
            </w:rPr>
            <w:fldChar w:fldCharType="separate"/>
          </w:r>
          <w:r w:rsidR="004F39C4">
            <w:rPr>
              <w:rFonts w:eastAsia="Calibri"/>
              <w:b/>
              <w:bCs/>
              <w:noProof/>
              <w:color w:val="406F50"/>
              <w:shd w:val="clear" w:color="auto" w:fill="FFFFFF"/>
              <w:lang w:val="es-ES"/>
            </w:rPr>
            <w:t>1. SSC Solicitud de certificación GLOBALG.A.P.</w:t>
          </w:r>
          <w:r w:rsidRPr="003337AF">
            <w:rPr>
              <w:rFonts w:eastAsia="Calibri"/>
              <w:b/>
              <w:bCs/>
              <w:color w:val="406F50"/>
              <w:shd w:val="clear" w:color="auto" w:fill="FFFFFF"/>
            </w:rPr>
            <w:fldChar w:fldCharType="end"/>
          </w:r>
        </w:p>
      </w:tc>
    </w:tr>
    <w:bookmarkEnd w:id="1"/>
  </w:tbl>
  <w:p w14:paraId="3C46DD23" w14:textId="26C4D07D" w:rsidR="008D6CCF" w:rsidRDefault="008D6CC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FAE2" w14:textId="77777777" w:rsidR="00435C5E" w:rsidRDefault="00435C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6B3"/>
    <w:multiLevelType w:val="multilevel"/>
    <w:tmpl w:val="36107F0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4445B01"/>
    <w:multiLevelType w:val="multilevel"/>
    <w:tmpl w:val="DDB0617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7794D16"/>
    <w:multiLevelType w:val="hybridMultilevel"/>
    <w:tmpl w:val="F8300B72"/>
    <w:lvl w:ilvl="0" w:tplc="7F4282BC">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9330E8C"/>
    <w:multiLevelType w:val="hybridMultilevel"/>
    <w:tmpl w:val="4E904E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51099B"/>
    <w:multiLevelType w:val="multilevel"/>
    <w:tmpl w:val="464AE81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DDD0AEF"/>
    <w:multiLevelType w:val="multilevel"/>
    <w:tmpl w:val="26200C18"/>
    <w:lvl w:ilvl="0">
      <w:start w:val="1"/>
      <w:numFmt w:val="decimal"/>
      <w:lvlText w:val="%1."/>
      <w:lvlJc w:val="left"/>
      <w:pPr>
        <w:tabs>
          <w:tab w:val="num" w:pos="0"/>
        </w:tabs>
        <w:ind w:left="1080" w:hanging="360"/>
      </w:pPr>
    </w:lvl>
    <w:lvl w:ilvl="1">
      <w:start w:val="1"/>
      <w:numFmt w:val="bullet"/>
      <w:lvlText w:val="●"/>
      <w:lvlJc w:val="left"/>
      <w:pPr>
        <w:tabs>
          <w:tab w:val="num" w:pos="0"/>
        </w:tabs>
        <w:ind w:left="1800" w:hanging="360"/>
      </w:pPr>
      <w:rPr>
        <w:rFonts w:ascii="Noto Sans Symbols" w:hAnsi="Noto Sans Symbols" w:cs="Noto Sans Symbols"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67834F0"/>
    <w:multiLevelType w:val="multilevel"/>
    <w:tmpl w:val="207E05B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15:restartNumberingAfterBreak="0">
    <w:nsid w:val="17B70540"/>
    <w:multiLevelType w:val="hybridMultilevel"/>
    <w:tmpl w:val="AD1203A0"/>
    <w:lvl w:ilvl="0" w:tplc="B54467D4">
      <w:start w:val="60"/>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7BD6F7E"/>
    <w:multiLevelType w:val="singleLevel"/>
    <w:tmpl w:val="0C0A0017"/>
    <w:lvl w:ilvl="0">
      <w:start w:val="1"/>
      <w:numFmt w:val="lowerLetter"/>
      <w:lvlText w:val="%1)"/>
      <w:lvlJc w:val="left"/>
      <w:pPr>
        <w:tabs>
          <w:tab w:val="num" w:pos="360"/>
        </w:tabs>
        <w:ind w:left="360" w:hanging="360"/>
      </w:pPr>
      <w:rPr>
        <w:rFonts w:hint="default"/>
      </w:rPr>
    </w:lvl>
  </w:abstractNum>
  <w:abstractNum w:abstractNumId="9" w15:restartNumberingAfterBreak="0">
    <w:nsid w:val="187213F5"/>
    <w:multiLevelType w:val="multilevel"/>
    <w:tmpl w:val="BB5896EE"/>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9A33A68"/>
    <w:multiLevelType w:val="hybridMultilevel"/>
    <w:tmpl w:val="E702F5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F41DBC"/>
    <w:multiLevelType w:val="multilevel"/>
    <w:tmpl w:val="FBBE70B4"/>
    <w:lvl w:ilvl="0">
      <w:start w:val="1"/>
      <w:numFmt w:val="decimal"/>
      <w:lvlText w:val="%1."/>
      <w:lvlJc w:val="left"/>
      <w:pPr>
        <w:ind w:left="720" w:hanging="360"/>
      </w:pPr>
    </w:lvl>
    <w:lvl w:ilvl="1">
      <w:start w:val="1"/>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21492362"/>
    <w:multiLevelType w:val="hybridMultilevel"/>
    <w:tmpl w:val="DA5CAC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97813CF"/>
    <w:multiLevelType w:val="multilevel"/>
    <w:tmpl w:val="493272D2"/>
    <w:lvl w:ilvl="0">
      <w:start w:val="1"/>
      <w:numFmt w:val="decimal"/>
      <w:lvlText w:val="%1."/>
      <w:lvlJc w:val="left"/>
      <w:pPr>
        <w:tabs>
          <w:tab w:val="num" w:pos="0"/>
        </w:tabs>
        <w:ind w:left="72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4" w15:restartNumberingAfterBreak="0">
    <w:nsid w:val="29AC72F3"/>
    <w:multiLevelType w:val="hybridMultilevel"/>
    <w:tmpl w:val="ED7C64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2CE500DC"/>
    <w:multiLevelType w:val="hybridMultilevel"/>
    <w:tmpl w:val="DA5CAC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DF94BA9"/>
    <w:multiLevelType w:val="hybridMultilevel"/>
    <w:tmpl w:val="CB5AE54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F33745"/>
    <w:multiLevelType w:val="multilevel"/>
    <w:tmpl w:val="2E96961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E85D84"/>
    <w:multiLevelType w:val="hybridMultilevel"/>
    <w:tmpl w:val="50C069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13709E4"/>
    <w:multiLevelType w:val="multilevel"/>
    <w:tmpl w:val="4DC6F92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7723089"/>
    <w:multiLevelType w:val="hybridMultilevel"/>
    <w:tmpl w:val="DA5CAC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06E4BEB"/>
    <w:multiLevelType w:val="multilevel"/>
    <w:tmpl w:val="763C4464"/>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2" w15:restartNumberingAfterBreak="0">
    <w:nsid w:val="5200185B"/>
    <w:multiLevelType w:val="hybridMultilevel"/>
    <w:tmpl w:val="812ABD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4C0175B"/>
    <w:multiLevelType w:val="hybridMultilevel"/>
    <w:tmpl w:val="B4ACB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6083555"/>
    <w:multiLevelType w:val="multilevel"/>
    <w:tmpl w:val="81CCD11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D333A81"/>
    <w:multiLevelType w:val="multilevel"/>
    <w:tmpl w:val="6E984AC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11D67A0"/>
    <w:multiLevelType w:val="hybridMultilevel"/>
    <w:tmpl w:val="868E8F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325F1F"/>
    <w:multiLevelType w:val="hybridMultilevel"/>
    <w:tmpl w:val="DA385A58"/>
    <w:lvl w:ilvl="0" w:tplc="0C0A000F">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3E22237"/>
    <w:multiLevelType w:val="multilevel"/>
    <w:tmpl w:val="BA0E4894"/>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792"/>
        </w:tabs>
        <w:ind w:left="792" w:hanging="432"/>
      </w:pPr>
      <w:rPr>
        <w:rFonts w:ascii="Times New Roman" w:hAnsi="Times New Roman" w:hint="default"/>
        <w:b/>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84320B3"/>
    <w:multiLevelType w:val="multilevel"/>
    <w:tmpl w:val="9F005F24"/>
    <w:lvl w:ilvl="0">
      <w:start w:val="1"/>
      <w:numFmt w:val="decimal"/>
      <w:lvlText w:val="%1."/>
      <w:lvlJc w:val="left"/>
      <w:pPr>
        <w:ind w:left="720" w:hanging="360"/>
      </w:pPr>
    </w:lvl>
    <w:lvl w:ilvl="1">
      <w:start w:val="1"/>
      <w:numFmt w:val="decimal"/>
      <w:isLgl/>
      <w:lvlText w:val="%1.%2."/>
      <w:lvlJc w:val="left"/>
      <w:pPr>
        <w:ind w:left="927" w:hanging="360"/>
      </w:pPr>
      <w:rPr>
        <w:rFonts w:hint="default"/>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0" w15:restartNumberingAfterBreak="0">
    <w:nsid w:val="6BC22EA7"/>
    <w:multiLevelType w:val="singleLevel"/>
    <w:tmpl w:val="B3B4AA48"/>
    <w:lvl w:ilvl="0">
      <w:start w:val="1"/>
      <w:numFmt w:val="lowerLetter"/>
      <w:lvlText w:val="%1)"/>
      <w:lvlJc w:val="left"/>
      <w:pPr>
        <w:tabs>
          <w:tab w:val="num" w:pos="360"/>
        </w:tabs>
        <w:ind w:left="360" w:hanging="360"/>
      </w:pPr>
    </w:lvl>
  </w:abstractNum>
  <w:abstractNum w:abstractNumId="31" w15:restartNumberingAfterBreak="0">
    <w:nsid w:val="6E8779EF"/>
    <w:multiLevelType w:val="multilevel"/>
    <w:tmpl w:val="52C8528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2" w15:restartNumberingAfterBreak="0">
    <w:nsid w:val="70A66ABD"/>
    <w:multiLevelType w:val="multilevel"/>
    <w:tmpl w:val="4C40B9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184179A"/>
    <w:multiLevelType w:val="hybridMultilevel"/>
    <w:tmpl w:val="2D2663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3C63485"/>
    <w:multiLevelType w:val="multilevel"/>
    <w:tmpl w:val="066CC9D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6AA3870"/>
    <w:multiLevelType w:val="hybridMultilevel"/>
    <w:tmpl w:val="168C3C10"/>
    <w:lvl w:ilvl="0" w:tplc="DEC83128">
      <w:start w:val="1"/>
      <w:numFmt w:val="bullet"/>
      <w:lvlText w:val="-"/>
      <w:lvlJc w:val="left"/>
      <w:pPr>
        <w:ind w:left="410" w:hanging="360"/>
      </w:pPr>
      <w:rPr>
        <w:rFonts w:ascii="Times New Roman" w:eastAsia="Times New Roman" w:hAnsi="Times New Roman" w:cs="Times New Roman" w:hint="default"/>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36" w15:restartNumberingAfterBreak="0">
    <w:nsid w:val="78BD3C4A"/>
    <w:multiLevelType w:val="multilevel"/>
    <w:tmpl w:val="57803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31"/>
  </w:num>
  <w:num w:numId="4">
    <w:abstractNumId w:val="6"/>
  </w:num>
  <w:num w:numId="5">
    <w:abstractNumId w:val="0"/>
  </w:num>
  <w:num w:numId="6">
    <w:abstractNumId w:val="21"/>
  </w:num>
  <w:num w:numId="7">
    <w:abstractNumId w:val="13"/>
  </w:num>
  <w:num w:numId="8">
    <w:abstractNumId w:val="2"/>
  </w:num>
  <w:num w:numId="9">
    <w:abstractNumId w:val="27"/>
  </w:num>
  <w:num w:numId="10">
    <w:abstractNumId w:val="11"/>
  </w:num>
  <w:num w:numId="11">
    <w:abstractNumId w:val="29"/>
  </w:num>
  <w:num w:numId="12">
    <w:abstractNumId w:val="7"/>
  </w:num>
  <w:num w:numId="13">
    <w:abstractNumId w:val="10"/>
  </w:num>
  <w:num w:numId="14">
    <w:abstractNumId w:val="3"/>
  </w:num>
  <w:num w:numId="15">
    <w:abstractNumId w:val="23"/>
  </w:num>
  <w:num w:numId="16">
    <w:abstractNumId w:val="35"/>
  </w:num>
  <w:num w:numId="17">
    <w:abstractNumId w:val="18"/>
  </w:num>
  <w:num w:numId="18">
    <w:abstractNumId w:val="33"/>
  </w:num>
  <w:num w:numId="19">
    <w:abstractNumId w:val="22"/>
  </w:num>
  <w:num w:numId="20">
    <w:abstractNumId w:val="15"/>
  </w:num>
  <w:num w:numId="21">
    <w:abstractNumId w:val="20"/>
  </w:num>
  <w:num w:numId="22">
    <w:abstractNumId w:val="12"/>
  </w:num>
  <w:num w:numId="23">
    <w:abstractNumId w:val="26"/>
  </w:num>
  <w:num w:numId="24">
    <w:abstractNumId w:val="17"/>
  </w:num>
  <w:num w:numId="25">
    <w:abstractNumId w:val="28"/>
  </w:num>
  <w:num w:numId="26">
    <w:abstractNumId w:val="36"/>
  </w:num>
  <w:num w:numId="27">
    <w:abstractNumId w:val="8"/>
  </w:num>
  <w:num w:numId="28">
    <w:abstractNumId w:val="14"/>
  </w:num>
  <w:num w:numId="29">
    <w:abstractNumId w:val="9"/>
  </w:num>
  <w:num w:numId="30">
    <w:abstractNumId w:val="32"/>
  </w:num>
  <w:num w:numId="31">
    <w:abstractNumId w:val="4"/>
  </w:num>
  <w:num w:numId="32">
    <w:abstractNumId w:val="16"/>
  </w:num>
  <w:num w:numId="33">
    <w:abstractNumId w:val="34"/>
  </w:num>
  <w:num w:numId="34">
    <w:abstractNumId w:val="24"/>
  </w:num>
  <w:num w:numId="35">
    <w:abstractNumId w:val="19"/>
  </w:num>
  <w:num w:numId="36">
    <w:abstractNumId w:val="2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87"/>
    <w:rsid w:val="00001E9D"/>
    <w:rsid w:val="00012556"/>
    <w:rsid w:val="00021494"/>
    <w:rsid w:val="00022D4B"/>
    <w:rsid w:val="000312C1"/>
    <w:rsid w:val="0005289A"/>
    <w:rsid w:val="000637DF"/>
    <w:rsid w:val="000735FA"/>
    <w:rsid w:val="000856B7"/>
    <w:rsid w:val="000A69B4"/>
    <w:rsid w:val="000A6D9F"/>
    <w:rsid w:val="000B3D0A"/>
    <w:rsid w:val="000C7D8F"/>
    <w:rsid w:val="000D6BA4"/>
    <w:rsid w:val="000E4C04"/>
    <w:rsid w:val="000E6A97"/>
    <w:rsid w:val="000F25E6"/>
    <w:rsid w:val="000F614B"/>
    <w:rsid w:val="0013375B"/>
    <w:rsid w:val="0014304A"/>
    <w:rsid w:val="00156CF2"/>
    <w:rsid w:val="001647AE"/>
    <w:rsid w:val="001673E0"/>
    <w:rsid w:val="001809B6"/>
    <w:rsid w:val="00186F51"/>
    <w:rsid w:val="00191430"/>
    <w:rsid w:val="00194BBA"/>
    <w:rsid w:val="001D2109"/>
    <w:rsid w:val="001D3227"/>
    <w:rsid w:val="001E18F3"/>
    <w:rsid w:val="001E65E9"/>
    <w:rsid w:val="001E7202"/>
    <w:rsid w:val="001E7386"/>
    <w:rsid w:val="001F6939"/>
    <w:rsid w:val="00203BB8"/>
    <w:rsid w:val="00221D3D"/>
    <w:rsid w:val="00222B5B"/>
    <w:rsid w:val="00223096"/>
    <w:rsid w:val="00223CFA"/>
    <w:rsid w:val="00224451"/>
    <w:rsid w:val="002479D7"/>
    <w:rsid w:val="0025614F"/>
    <w:rsid w:val="00256682"/>
    <w:rsid w:val="00256E84"/>
    <w:rsid w:val="00262539"/>
    <w:rsid w:val="00270836"/>
    <w:rsid w:val="00276FAC"/>
    <w:rsid w:val="002850DC"/>
    <w:rsid w:val="002932C7"/>
    <w:rsid w:val="00294C72"/>
    <w:rsid w:val="002C06EF"/>
    <w:rsid w:val="002C1746"/>
    <w:rsid w:val="002D2208"/>
    <w:rsid w:val="002F1A3B"/>
    <w:rsid w:val="003005C1"/>
    <w:rsid w:val="00302BA2"/>
    <w:rsid w:val="003059D9"/>
    <w:rsid w:val="00325102"/>
    <w:rsid w:val="00373A36"/>
    <w:rsid w:val="00386189"/>
    <w:rsid w:val="00396B2A"/>
    <w:rsid w:val="003A2EB4"/>
    <w:rsid w:val="003B56D5"/>
    <w:rsid w:val="003C03A5"/>
    <w:rsid w:val="003D1AED"/>
    <w:rsid w:val="003E15A7"/>
    <w:rsid w:val="003E23C1"/>
    <w:rsid w:val="003E3C8C"/>
    <w:rsid w:val="003F3F99"/>
    <w:rsid w:val="004128AF"/>
    <w:rsid w:val="00412E6E"/>
    <w:rsid w:val="00413A56"/>
    <w:rsid w:val="00416289"/>
    <w:rsid w:val="00433471"/>
    <w:rsid w:val="0043418D"/>
    <w:rsid w:val="00435C5E"/>
    <w:rsid w:val="004822B6"/>
    <w:rsid w:val="0049179A"/>
    <w:rsid w:val="00494573"/>
    <w:rsid w:val="004B1E89"/>
    <w:rsid w:val="004B5488"/>
    <w:rsid w:val="004C2E27"/>
    <w:rsid w:val="004C6A06"/>
    <w:rsid w:val="004D3095"/>
    <w:rsid w:val="004F3516"/>
    <w:rsid w:val="004F39C4"/>
    <w:rsid w:val="004F7B47"/>
    <w:rsid w:val="005122C2"/>
    <w:rsid w:val="00517119"/>
    <w:rsid w:val="005211AF"/>
    <w:rsid w:val="005231C4"/>
    <w:rsid w:val="00525E80"/>
    <w:rsid w:val="00530A90"/>
    <w:rsid w:val="0054286C"/>
    <w:rsid w:val="00544EDA"/>
    <w:rsid w:val="00551020"/>
    <w:rsid w:val="00552E7B"/>
    <w:rsid w:val="00554444"/>
    <w:rsid w:val="0055463B"/>
    <w:rsid w:val="0055686F"/>
    <w:rsid w:val="00557018"/>
    <w:rsid w:val="005630F5"/>
    <w:rsid w:val="005B4DBB"/>
    <w:rsid w:val="005B5F37"/>
    <w:rsid w:val="005C6EAB"/>
    <w:rsid w:val="005C6F15"/>
    <w:rsid w:val="005D6890"/>
    <w:rsid w:val="005E1070"/>
    <w:rsid w:val="005E3854"/>
    <w:rsid w:val="00620D84"/>
    <w:rsid w:val="00624DCB"/>
    <w:rsid w:val="00654EB2"/>
    <w:rsid w:val="006607DA"/>
    <w:rsid w:val="00677F67"/>
    <w:rsid w:val="00684C45"/>
    <w:rsid w:val="00685B02"/>
    <w:rsid w:val="00694FAC"/>
    <w:rsid w:val="006A11E6"/>
    <w:rsid w:val="006A179D"/>
    <w:rsid w:val="006A5E30"/>
    <w:rsid w:val="006D02F6"/>
    <w:rsid w:val="006E4157"/>
    <w:rsid w:val="006E4774"/>
    <w:rsid w:val="006E4A1E"/>
    <w:rsid w:val="006F5D4C"/>
    <w:rsid w:val="006F741C"/>
    <w:rsid w:val="00706CB7"/>
    <w:rsid w:val="00712DF5"/>
    <w:rsid w:val="00732BEC"/>
    <w:rsid w:val="00762A8E"/>
    <w:rsid w:val="00765BAB"/>
    <w:rsid w:val="00776347"/>
    <w:rsid w:val="007872AD"/>
    <w:rsid w:val="00790614"/>
    <w:rsid w:val="007951C4"/>
    <w:rsid w:val="007A14C2"/>
    <w:rsid w:val="007A3AB6"/>
    <w:rsid w:val="007B1DC0"/>
    <w:rsid w:val="007B4274"/>
    <w:rsid w:val="007D4C04"/>
    <w:rsid w:val="007D5EDF"/>
    <w:rsid w:val="007F5138"/>
    <w:rsid w:val="00823E2E"/>
    <w:rsid w:val="00824C47"/>
    <w:rsid w:val="00826152"/>
    <w:rsid w:val="00833F94"/>
    <w:rsid w:val="0084383B"/>
    <w:rsid w:val="0084584F"/>
    <w:rsid w:val="00846CFD"/>
    <w:rsid w:val="00851EF7"/>
    <w:rsid w:val="00852865"/>
    <w:rsid w:val="008934C9"/>
    <w:rsid w:val="008C0EE4"/>
    <w:rsid w:val="008D3E3A"/>
    <w:rsid w:val="008D5262"/>
    <w:rsid w:val="008D6CCF"/>
    <w:rsid w:val="008D7787"/>
    <w:rsid w:val="0090717B"/>
    <w:rsid w:val="00907B69"/>
    <w:rsid w:val="009404CF"/>
    <w:rsid w:val="0096545E"/>
    <w:rsid w:val="00980BDA"/>
    <w:rsid w:val="009A3961"/>
    <w:rsid w:val="00A03B36"/>
    <w:rsid w:val="00A155AC"/>
    <w:rsid w:val="00A20F58"/>
    <w:rsid w:val="00A25AC2"/>
    <w:rsid w:val="00A276DD"/>
    <w:rsid w:val="00A31C78"/>
    <w:rsid w:val="00A37F2E"/>
    <w:rsid w:val="00A52407"/>
    <w:rsid w:val="00A56553"/>
    <w:rsid w:val="00A657CC"/>
    <w:rsid w:val="00A670F4"/>
    <w:rsid w:val="00A67400"/>
    <w:rsid w:val="00A7293F"/>
    <w:rsid w:val="00A74B87"/>
    <w:rsid w:val="00A76EEE"/>
    <w:rsid w:val="00A772F8"/>
    <w:rsid w:val="00A83D67"/>
    <w:rsid w:val="00AC3E1D"/>
    <w:rsid w:val="00AC4D52"/>
    <w:rsid w:val="00AD0076"/>
    <w:rsid w:val="00AE0674"/>
    <w:rsid w:val="00AE130D"/>
    <w:rsid w:val="00AE46BA"/>
    <w:rsid w:val="00AE528F"/>
    <w:rsid w:val="00AF06F3"/>
    <w:rsid w:val="00AF3518"/>
    <w:rsid w:val="00B009E1"/>
    <w:rsid w:val="00B01868"/>
    <w:rsid w:val="00B021C7"/>
    <w:rsid w:val="00B12E5E"/>
    <w:rsid w:val="00B16C28"/>
    <w:rsid w:val="00B2365A"/>
    <w:rsid w:val="00B27077"/>
    <w:rsid w:val="00B3609A"/>
    <w:rsid w:val="00B4145D"/>
    <w:rsid w:val="00B462F1"/>
    <w:rsid w:val="00B5088E"/>
    <w:rsid w:val="00B5437A"/>
    <w:rsid w:val="00B701BC"/>
    <w:rsid w:val="00B73A30"/>
    <w:rsid w:val="00B75331"/>
    <w:rsid w:val="00B91608"/>
    <w:rsid w:val="00BB1EBC"/>
    <w:rsid w:val="00BE0F82"/>
    <w:rsid w:val="00BE3016"/>
    <w:rsid w:val="00BF3BD9"/>
    <w:rsid w:val="00BF3C8E"/>
    <w:rsid w:val="00C009AC"/>
    <w:rsid w:val="00C024CE"/>
    <w:rsid w:val="00C0298F"/>
    <w:rsid w:val="00C507D9"/>
    <w:rsid w:val="00C50EF5"/>
    <w:rsid w:val="00C52C0C"/>
    <w:rsid w:val="00C53410"/>
    <w:rsid w:val="00C63DBB"/>
    <w:rsid w:val="00C75FDC"/>
    <w:rsid w:val="00C80159"/>
    <w:rsid w:val="00C85699"/>
    <w:rsid w:val="00C9738A"/>
    <w:rsid w:val="00CC098F"/>
    <w:rsid w:val="00CD04A5"/>
    <w:rsid w:val="00CE0E3A"/>
    <w:rsid w:val="00CF1300"/>
    <w:rsid w:val="00CF3BD9"/>
    <w:rsid w:val="00D106DC"/>
    <w:rsid w:val="00D25BCF"/>
    <w:rsid w:val="00D34457"/>
    <w:rsid w:val="00D4112B"/>
    <w:rsid w:val="00D43E2B"/>
    <w:rsid w:val="00D53C5F"/>
    <w:rsid w:val="00D605C2"/>
    <w:rsid w:val="00D825DA"/>
    <w:rsid w:val="00D8584C"/>
    <w:rsid w:val="00D86EBB"/>
    <w:rsid w:val="00D97763"/>
    <w:rsid w:val="00DB1723"/>
    <w:rsid w:val="00DE29CF"/>
    <w:rsid w:val="00DE4BBC"/>
    <w:rsid w:val="00DF7A0A"/>
    <w:rsid w:val="00E12469"/>
    <w:rsid w:val="00E20600"/>
    <w:rsid w:val="00E20D57"/>
    <w:rsid w:val="00E22258"/>
    <w:rsid w:val="00E359BC"/>
    <w:rsid w:val="00E36107"/>
    <w:rsid w:val="00E40623"/>
    <w:rsid w:val="00E41F95"/>
    <w:rsid w:val="00E503A9"/>
    <w:rsid w:val="00E56269"/>
    <w:rsid w:val="00E56F2C"/>
    <w:rsid w:val="00E65D69"/>
    <w:rsid w:val="00E72426"/>
    <w:rsid w:val="00E73ADC"/>
    <w:rsid w:val="00E91462"/>
    <w:rsid w:val="00E9203D"/>
    <w:rsid w:val="00EA2068"/>
    <w:rsid w:val="00EA63DA"/>
    <w:rsid w:val="00EB2C7C"/>
    <w:rsid w:val="00EC32FF"/>
    <w:rsid w:val="00F01A5A"/>
    <w:rsid w:val="00F07D1F"/>
    <w:rsid w:val="00F105F7"/>
    <w:rsid w:val="00F17422"/>
    <w:rsid w:val="00F25DAB"/>
    <w:rsid w:val="00F31941"/>
    <w:rsid w:val="00F4579D"/>
    <w:rsid w:val="00F74D7C"/>
    <w:rsid w:val="00FE0DBF"/>
    <w:rsid w:val="00FE2D55"/>
    <w:rsid w:val="00FF296D"/>
    <w:rsid w:val="00FF5F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144EB"/>
  <w14:defaultImageDpi w14:val="32767"/>
  <w15:chartTrackingRefBased/>
  <w15:docId w15:val="{26FA7629-9865-4EB4-B67D-70ADBF5A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DF5"/>
    <w:pPr>
      <w:spacing w:after="0" w:line="240" w:lineRule="auto"/>
      <w:jc w:val="both"/>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256E84"/>
    <w:pPr>
      <w:keepNext/>
      <w:keepLines/>
      <w:suppressAutoHyphens/>
      <w:spacing w:before="240"/>
      <w:outlineLvl w:val="0"/>
    </w:pPr>
    <w:rPr>
      <w:rFonts w:asciiTheme="majorHAnsi" w:eastAsiaTheme="majorEastAsia" w:hAnsiTheme="majorHAnsi" w:cstheme="majorBidi"/>
      <w:color w:val="2F5496" w:themeColor="accent1" w:themeShade="BF"/>
      <w:sz w:val="32"/>
      <w:szCs w:val="32"/>
      <w:lang w:val="de-DE"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B5B"/>
    <w:pPr>
      <w:tabs>
        <w:tab w:val="center" w:pos="4252"/>
        <w:tab w:val="right" w:pos="8504"/>
      </w:tabs>
    </w:pPr>
  </w:style>
  <w:style w:type="character" w:customStyle="1" w:styleId="EncabezadoCar">
    <w:name w:val="Encabezado Car"/>
    <w:basedOn w:val="Fuentedeprrafopredeter"/>
    <w:link w:val="Encabezado"/>
    <w:uiPriority w:val="99"/>
    <w:rsid w:val="00222B5B"/>
  </w:style>
  <w:style w:type="paragraph" w:styleId="Piedepgina">
    <w:name w:val="footer"/>
    <w:basedOn w:val="Normal"/>
    <w:link w:val="PiedepginaCar"/>
    <w:uiPriority w:val="99"/>
    <w:unhideWhenUsed/>
    <w:rsid w:val="00222B5B"/>
    <w:pPr>
      <w:tabs>
        <w:tab w:val="center" w:pos="4252"/>
        <w:tab w:val="right" w:pos="8504"/>
      </w:tabs>
    </w:pPr>
  </w:style>
  <w:style w:type="character" w:customStyle="1" w:styleId="PiedepginaCar">
    <w:name w:val="Pie de página Car"/>
    <w:basedOn w:val="Fuentedeprrafopredeter"/>
    <w:link w:val="Piedepgina"/>
    <w:uiPriority w:val="99"/>
    <w:rsid w:val="00222B5B"/>
  </w:style>
  <w:style w:type="paragraph" w:styleId="Textodeglobo">
    <w:name w:val="Balloon Text"/>
    <w:basedOn w:val="Normal"/>
    <w:link w:val="TextodegloboCar"/>
    <w:uiPriority w:val="99"/>
    <w:semiHidden/>
    <w:unhideWhenUsed/>
    <w:rsid w:val="00222B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B5B"/>
    <w:rPr>
      <w:rFonts w:ascii="Segoe UI" w:hAnsi="Segoe UI" w:cs="Segoe UI"/>
      <w:sz w:val="18"/>
      <w:szCs w:val="18"/>
    </w:rPr>
  </w:style>
  <w:style w:type="table" w:styleId="Tablaconcuadrcula">
    <w:name w:val="Table Grid"/>
    <w:basedOn w:val="Tablanormal"/>
    <w:uiPriority w:val="39"/>
    <w:rsid w:val="00222B5B"/>
    <w:pPr>
      <w:suppressAutoHyphens/>
      <w:spacing w:after="0" w:line="240" w:lineRule="auto"/>
    </w:pPr>
    <w:rPr>
      <w:rFonts w:ascii="Courier" w:eastAsia="Courier" w:hAnsi="Courier" w:cs="Courie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56E84"/>
    <w:rPr>
      <w:rFonts w:asciiTheme="majorHAnsi" w:eastAsiaTheme="majorEastAsia" w:hAnsiTheme="majorHAnsi" w:cstheme="majorBidi"/>
      <w:color w:val="2F5496" w:themeColor="accent1" w:themeShade="BF"/>
      <w:sz w:val="32"/>
      <w:szCs w:val="32"/>
      <w:lang w:val="de-DE" w:eastAsia="de-DE"/>
    </w:rPr>
  </w:style>
  <w:style w:type="character" w:customStyle="1" w:styleId="Verzeichnissprung">
    <w:name w:val="Verzeichnissprung"/>
    <w:qFormat/>
    <w:rsid w:val="00256E84"/>
  </w:style>
  <w:style w:type="paragraph" w:styleId="TDC1">
    <w:name w:val="toc 1"/>
    <w:basedOn w:val="Normal"/>
    <w:next w:val="Normal"/>
    <w:autoRedefine/>
    <w:uiPriority w:val="39"/>
    <w:unhideWhenUsed/>
    <w:rsid w:val="00256E84"/>
    <w:pPr>
      <w:tabs>
        <w:tab w:val="right" w:leader="dot" w:pos="9736"/>
      </w:tabs>
      <w:suppressAutoHyphens/>
      <w:spacing w:after="100"/>
    </w:pPr>
    <w:rPr>
      <w:rFonts w:ascii="Courier 12cpi" w:hAnsi="Courier 12cpi"/>
      <w:sz w:val="20"/>
      <w:szCs w:val="20"/>
      <w:lang w:val="de-DE" w:eastAsia="de-DE"/>
    </w:rPr>
  </w:style>
  <w:style w:type="paragraph" w:styleId="TDC2">
    <w:name w:val="toc 2"/>
    <w:basedOn w:val="Normal"/>
    <w:next w:val="Normal"/>
    <w:autoRedefine/>
    <w:uiPriority w:val="39"/>
    <w:unhideWhenUsed/>
    <w:rsid w:val="00256E84"/>
    <w:pPr>
      <w:suppressAutoHyphens/>
      <w:spacing w:after="100"/>
      <w:ind w:left="200"/>
    </w:pPr>
    <w:rPr>
      <w:rFonts w:ascii="Courier 12cpi" w:hAnsi="Courier 12cpi"/>
      <w:sz w:val="20"/>
      <w:szCs w:val="20"/>
      <w:lang w:val="de-DE" w:eastAsia="de-DE"/>
    </w:rPr>
  </w:style>
  <w:style w:type="paragraph" w:styleId="TDC3">
    <w:name w:val="toc 3"/>
    <w:basedOn w:val="Normal"/>
    <w:next w:val="Normal"/>
    <w:autoRedefine/>
    <w:uiPriority w:val="39"/>
    <w:unhideWhenUsed/>
    <w:rsid w:val="00256E84"/>
    <w:pPr>
      <w:suppressAutoHyphens/>
      <w:spacing w:after="100"/>
      <w:ind w:left="400"/>
    </w:pPr>
    <w:rPr>
      <w:rFonts w:ascii="Courier 12cpi" w:hAnsi="Courier 12cpi"/>
      <w:sz w:val="20"/>
      <w:szCs w:val="20"/>
      <w:lang w:val="de-DE" w:eastAsia="de-DE"/>
    </w:rPr>
  </w:style>
  <w:style w:type="character" w:styleId="Hipervnculo">
    <w:name w:val="Hyperlink"/>
    <w:basedOn w:val="Fuentedeprrafopredeter"/>
    <w:unhideWhenUsed/>
    <w:rsid w:val="00256E84"/>
    <w:rPr>
      <w:color w:val="0563C1" w:themeColor="hyperlink"/>
      <w:u w:val="single"/>
    </w:rPr>
  </w:style>
  <w:style w:type="paragraph" w:styleId="Prrafodelista">
    <w:name w:val="List Paragraph"/>
    <w:aliases w:val="EY EPM - Lista"/>
    <w:basedOn w:val="Normal"/>
    <w:link w:val="PrrafodelistaCar"/>
    <w:uiPriority w:val="1"/>
    <w:qFormat/>
    <w:rsid w:val="00AE0674"/>
    <w:pPr>
      <w:ind w:left="720"/>
      <w:contextualSpacing/>
    </w:pPr>
  </w:style>
  <w:style w:type="paragraph" w:customStyle="1" w:styleId="Rahmeninhalt">
    <w:name w:val="Rahmeninhalt"/>
    <w:basedOn w:val="Normal"/>
    <w:qFormat/>
    <w:rsid w:val="00494573"/>
    <w:pPr>
      <w:suppressAutoHyphens/>
    </w:pPr>
    <w:rPr>
      <w:rFonts w:ascii="Courier 12cpi" w:hAnsi="Courier 12cpi"/>
      <w:sz w:val="20"/>
      <w:szCs w:val="20"/>
      <w:lang w:val="de-DE" w:eastAsia="de-DE"/>
    </w:rPr>
  </w:style>
  <w:style w:type="paragraph" w:styleId="Textoindependiente2">
    <w:name w:val="Body Text 2"/>
    <w:basedOn w:val="Normal"/>
    <w:link w:val="Textoindependiente2Car"/>
    <w:rsid w:val="00712DF5"/>
    <w:rPr>
      <w:szCs w:val="20"/>
    </w:rPr>
  </w:style>
  <w:style w:type="character" w:customStyle="1" w:styleId="Textoindependiente2Car">
    <w:name w:val="Texto independiente 2 Car"/>
    <w:basedOn w:val="Fuentedeprrafopredeter"/>
    <w:link w:val="Textoindependiente2"/>
    <w:rsid w:val="00712DF5"/>
    <w:rPr>
      <w:rFonts w:ascii="Times New Roman" w:eastAsia="Times New Roman" w:hAnsi="Times New Roman" w:cs="Times New Roman"/>
      <w:sz w:val="24"/>
      <w:szCs w:val="20"/>
      <w:lang w:eastAsia="es-ES"/>
    </w:rPr>
  </w:style>
  <w:style w:type="character" w:styleId="Textodelmarcadordeposicin">
    <w:name w:val="Placeholder Text"/>
    <w:basedOn w:val="Fuentedeprrafopredeter"/>
    <w:uiPriority w:val="99"/>
    <w:semiHidden/>
    <w:rsid w:val="00712DF5"/>
    <w:rPr>
      <w:color w:val="808080"/>
    </w:rPr>
  </w:style>
  <w:style w:type="character" w:customStyle="1" w:styleId="fontstyle01">
    <w:name w:val="fontstyle01"/>
    <w:basedOn w:val="Fuentedeprrafopredeter"/>
    <w:rsid w:val="00712DF5"/>
    <w:rPr>
      <w:rFonts w:ascii="EUAlbertina-Regu" w:hAnsi="EUAlbertina-Regu" w:hint="default"/>
      <w:b w:val="0"/>
      <w:bCs w:val="0"/>
      <w:i w:val="0"/>
      <w:iCs w:val="0"/>
      <w:color w:val="1A171C"/>
      <w:sz w:val="20"/>
      <w:szCs w:val="20"/>
    </w:rPr>
  </w:style>
  <w:style w:type="paragraph" w:customStyle="1" w:styleId="Textoindependientetablas">
    <w:name w:val="Texto independiente tablas"/>
    <w:basedOn w:val="Textoindependiente"/>
    <w:rsid w:val="008C0EE4"/>
    <w:pPr>
      <w:spacing w:before="60" w:after="60"/>
    </w:pPr>
    <w:rPr>
      <w:sz w:val="20"/>
      <w:szCs w:val="20"/>
    </w:rPr>
  </w:style>
  <w:style w:type="paragraph" w:styleId="Textoindependiente">
    <w:name w:val="Body Text"/>
    <w:basedOn w:val="Normal"/>
    <w:link w:val="TextoindependienteCar"/>
    <w:uiPriority w:val="99"/>
    <w:semiHidden/>
    <w:unhideWhenUsed/>
    <w:rsid w:val="008C0EE4"/>
    <w:pPr>
      <w:spacing w:after="120"/>
    </w:pPr>
  </w:style>
  <w:style w:type="character" w:customStyle="1" w:styleId="TextoindependienteCar">
    <w:name w:val="Texto independiente Car"/>
    <w:basedOn w:val="Fuentedeprrafopredeter"/>
    <w:link w:val="Textoindependiente"/>
    <w:uiPriority w:val="99"/>
    <w:semiHidden/>
    <w:rsid w:val="008C0EE4"/>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6E4A1E"/>
    <w:rPr>
      <w:color w:val="605E5C"/>
      <w:shd w:val="clear" w:color="auto" w:fill="E1DFDD"/>
    </w:rPr>
  </w:style>
  <w:style w:type="character" w:styleId="Hipervnculovisitado">
    <w:name w:val="FollowedHyperlink"/>
    <w:basedOn w:val="Fuentedeprrafopredeter"/>
    <w:uiPriority w:val="99"/>
    <w:semiHidden/>
    <w:unhideWhenUsed/>
    <w:rsid w:val="006E4A1E"/>
    <w:rPr>
      <w:color w:val="954F72" w:themeColor="followedHyperlink"/>
      <w:u w:val="single"/>
    </w:rPr>
  </w:style>
  <w:style w:type="character" w:customStyle="1" w:styleId="Textoindependiente3Car">
    <w:name w:val="Texto independiente 3 Car"/>
    <w:basedOn w:val="Fuentedeprrafopredeter"/>
    <w:link w:val="Textoindependiente3"/>
    <w:uiPriority w:val="99"/>
    <w:semiHidden/>
    <w:qFormat/>
    <w:rsid w:val="002932C7"/>
    <w:rPr>
      <w:sz w:val="16"/>
      <w:szCs w:val="16"/>
    </w:rPr>
  </w:style>
  <w:style w:type="paragraph" w:styleId="Textoindependiente3">
    <w:name w:val="Body Text 3"/>
    <w:basedOn w:val="Normal"/>
    <w:link w:val="Textoindependiente3Car"/>
    <w:uiPriority w:val="99"/>
    <w:semiHidden/>
    <w:unhideWhenUsed/>
    <w:qFormat/>
    <w:rsid w:val="002932C7"/>
    <w:pPr>
      <w:suppressAutoHyphens/>
      <w:spacing w:after="120" w:line="259" w:lineRule="auto"/>
      <w:jc w:val="left"/>
    </w:pPr>
    <w:rPr>
      <w:rFonts w:asciiTheme="minorHAnsi" w:eastAsiaTheme="minorHAnsi" w:hAnsiTheme="minorHAnsi" w:cstheme="minorBidi"/>
      <w:sz w:val="16"/>
      <w:szCs w:val="16"/>
      <w:lang w:eastAsia="en-US"/>
    </w:rPr>
  </w:style>
  <w:style w:type="character" w:customStyle="1" w:styleId="Textoindependiente3Car1">
    <w:name w:val="Texto independiente 3 Car1"/>
    <w:basedOn w:val="Fuentedeprrafopredeter"/>
    <w:uiPriority w:val="99"/>
    <w:semiHidden/>
    <w:rsid w:val="002932C7"/>
    <w:rPr>
      <w:rFonts w:ascii="Times New Roman" w:eastAsia="Times New Roman" w:hAnsi="Times New Roman" w:cs="Times New Roman"/>
      <w:sz w:val="16"/>
      <w:szCs w:val="16"/>
      <w:lang w:eastAsia="es-ES"/>
    </w:rPr>
  </w:style>
  <w:style w:type="character" w:customStyle="1" w:styleId="PrrafodelistaCar">
    <w:name w:val="Párrafo de lista Car"/>
    <w:aliases w:val="EY EPM - Lista Car"/>
    <w:link w:val="Prrafodelista"/>
    <w:uiPriority w:val="1"/>
    <w:locked/>
    <w:rsid w:val="00AD0076"/>
    <w:rPr>
      <w:rFonts w:ascii="Times New Roman" w:eastAsia="Times New Roman" w:hAnsi="Times New Roman" w:cs="Times New Roman"/>
      <w:sz w:val="24"/>
      <w:szCs w:val="24"/>
      <w:lang w:eastAsia="es-ES"/>
    </w:rPr>
  </w:style>
  <w:style w:type="paragraph" w:styleId="Textonotapie">
    <w:name w:val="footnote text"/>
    <w:basedOn w:val="Normal"/>
    <w:link w:val="TextonotapieCar"/>
    <w:semiHidden/>
    <w:unhideWhenUsed/>
    <w:rsid w:val="00E40623"/>
    <w:pPr>
      <w:jc w:val="left"/>
    </w:pPr>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semiHidden/>
    <w:rsid w:val="00E40623"/>
    <w:rPr>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mx@mayacer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91F54-42E2-4522-9D62-9BCAE0AB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5</Pages>
  <Words>2382</Words>
  <Characters>13102</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Prieto - GSCI</dc:creator>
  <cp:keywords/>
  <dc:description/>
  <cp:lastModifiedBy>Comercial QMA</cp:lastModifiedBy>
  <cp:revision>95</cp:revision>
  <cp:lastPrinted>2024-05-27T11:15:00Z</cp:lastPrinted>
  <dcterms:created xsi:type="dcterms:W3CDTF">2023-07-20T01:46:00Z</dcterms:created>
  <dcterms:modified xsi:type="dcterms:W3CDTF">2025-10-14T00:48:00Z</dcterms:modified>
</cp:coreProperties>
</file>